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3" w:rsidRDefault="00C76CF3" w:rsidP="00C76CF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C76CF3" w:rsidRPr="002A0FC0" w:rsidRDefault="00C76CF3" w:rsidP="00C76CF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76CF3" w:rsidRPr="0055412E" w:rsidRDefault="00C76CF3" w:rsidP="00C76C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C76CF3" w:rsidRPr="002A0FC0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>
        <w:rPr>
          <w:rFonts w:ascii="Times New Roman" w:hAnsi="Times New Roman" w:cs="Times New Roman"/>
        </w:rPr>
        <w:t xml:space="preserve">_________20____ г. </w:t>
      </w:r>
    </w:p>
    <w:p w:rsidR="00C76CF3" w:rsidRPr="00EE48AE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C76CF3" w:rsidRPr="002A0FC0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76CF3" w:rsidRPr="00AB27B2" w:rsidRDefault="00C76CF3" w:rsidP="00C76C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>(далее –</w:t>
      </w:r>
      <w:r w:rsidRPr="007747C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ая 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>
        <w:rPr>
          <w:rFonts w:ascii="Times New Roman" w:hAnsi="Times New Roman" w:cs="Times New Roman"/>
        </w:rPr>
        <w:t>,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C76CF3" w:rsidRPr="00740E25" w:rsidRDefault="00C76CF3" w:rsidP="00C76C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C76CF3" w:rsidRDefault="00C76CF3" w:rsidP="00C76CF3">
      <w:pPr>
        <w:pStyle w:val="ConsPlusNonformat"/>
        <w:rPr>
          <w:rFonts w:ascii="Times New Roman" w:hAnsi="Times New Roman" w:cs="Times New Roman"/>
        </w:rPr>
      </w:pP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9813CC" w:rsidRDefault="00C76CF3" w:rsidP="00C76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7312A2" w:rsidRDefault="00C76CF3" w:rsidP="00C76C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C76CF3" w:rsidRPr="00740E25" w:rsidRDefault="00C76CF3" w:rsidP="00C76CF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C76CF3" w:rsidRPr="00EE4CFD" w:rsidRDefault="00C76CF3" w:rsidP="00C76CF3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76CF3" w:rsidRPr="00EE4CFD" w:rsidRDefault="00C76CF3" w:rsidP="00C76CF3">
      <w:pPr>
        <w:pStyle w:val="ConsPlusNonformat"/>
        <w:rPr>
          <w:rFonts w:ascii="Times New Roman" w:hAnsi="Times New Roman" w:cs="Times New Roman"/>
        </w:rPr>
      </w:pPr>
    </w:p>
    <w:p w:rsidR="00C76CF3" w:rsidRPr="00E7529C" w:rsidRDefault="00C76CF3" w:rsidP="00C76CF3">
      <w:pPr>
        <w:pStyle w:val="ConsPlusNormal"/>
        <w:outlineLvl w:val="1"/>
        <w:rPr>
          <w:rFonts w:ascii="Times New Roman" w:hAnsi="Times New Roman" w:cs="Times New Roman"/>
          <w:b/>
          <w:i/>
        </w:rPr>
      </w:pPr>
      <w:r w:rsidRPr="00E7529C">
        <w:rPr>
          <w:rFonts w:ascii="Times New Roman" w:hAnsi="Times New Roman" w:cs="Times New Roman"/>
          <w:b/>
          <w:i/>
        </w:rPr>
        <w:t>I. Предмет договора</w:t>
      </w:r>
    </w:p>
    <w:p w:rsidR="00C76CF3" w:rsidRPr="00AB27B2" w:rsidRDefault="00C76CF3" w:rsidP="00C76C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1.1. Предметом договора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</w:t>
      </w:r>
      <w:r w:rsidRPr="00F82BDF">
        <w:rPr>
          <w:rFonts w:ascii="Times New Roman" w:hAnsi="Times New Roman" w:cs="Times New Roman"/>
          <w:b/>
          <w:sz w:val="22"/>
          <w:szCs w:val="22"/>
        </w:rPr>
        <w:t>в семейной группе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Pr="00F82BDF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82BDF">
        <w:rPr>
          <w:rFonts w:ascii="Times New Roman" w:hAnsi="Times New Roman" w:cs="Times New Roman"/>
          <w:sz w:val="22"/>
          <w:szCs w:val="22"/>
        </w:rPr>
        <w:t xml:space="preserve">рисмотр и уход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F82BDF">
        <w:rPr>
          <w:rFonts w:ascii="Times New Roman" w:hAnsi="Times New Roman" w:cs="Times New Roman"/>
          <w:sz w:val="22"/>
          <w:szCs w:val="22"/>
        </w:rPr>
        <w:t xml:space="preserve"> комплекс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2BDF">
        <w:rPr>
          <w:rFonts w:ascii="Times New Roman" w:hAnsi="Times New Roman" w:cs="Times New Roman"/>
          <w:sz w:val="22"/>
          <w:szCs w:val="22"/>
        </w:rPr>
        <w:t>мер по организации питания и хозяйственно-бытового обслуживания детей, обеспечению соблюдения ими личной гигиены и режима дня)</w:t>
      </w:r>
      <w:r w:rsidRPr="00AB27B2"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D24CAF">
        <w:rPr>
          <w:rFonts w:ascii="Times New Roman" w:hAnsi="Times New Roman" w:cs="Times New Roman"/>
          <w:sz w:val="22"/>
          <w:szCs w:val="22"/>
        </w:rPr>
        <w:t xml:space="preserve">семейной группе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>бразовательной организации</w:t>
      </w:r>
      <w:r w:rsidR="00D24CAF">
        <w:rPr>
          <w:rFonts w:ascii="Times New Roman" w:hAnsi="Times New Roman" w:cs="Times New Roman"/>
          <w:sz w:val="22"/>
          <w:szCs w:val="22"/>
        </w:rPr>
        <w:t xml:space="preserve"> – полный день</w:t>
      </w:r>
      <w:r w:rsidRPr="00AB27B2">
        <w:rPr>
          <w:rFonts w:ascii="Times New Roman" w:hAnsi="Times New Roman" w:cs="Times New Roman"/>
          <w:sz w:val="22"/>
          <w:szCs w:val="22"/>
        </w:rPr>
        <w:t xml:space="preserve">: 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10,5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 xml:space="preserve"> час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 xml:space="preserve"> (с 7.00 до 1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.</w:t>
      </w:r>
      <w:r w:rsidR="00D24CA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 w:rsidR="00D24CAF">
        <w:rPr>
          <w:rFonts w:ascii="Times New Roman" w:eastAsia="Times New Roman" w:hAnsi="Times New Roman" w:cs="Times New Roman"/>
          <w:bCs/>
          <w:sz w:val="22"/>
          <w:szCs w:val="22"/>
        </w:rPr>
        <w:t xml:space="preserve"> –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9555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>1.6. Воспитанник зачисляется в</w:t>
      </w:r>
      <w:r w:rsidR="00D24CAF">
        <w:rPr>
          <w:rFonts w:ascii="Times New Roman" w:hAnsi="Times New Roman" w:cs="Times New Roman"/>
          <w:sz w:val="22"/>
          <w:szCs w:val="22"/>
        </w:rPr>
        <w:t xml:space="preserve"> </w:t>
      </w:r>
      <w:r w:rsidR="00D24CAF" w:rsidRPr="00D24CAF">
        <w:rPr>
          <w:rFonts w:ascii="Times New Roman" w:hAnsi="Times New Roman" w:cs="Times New Roman"/>
          <w:b/>
          <w:sz w:val="22"/>
          <w:szCs w:val="22"/>
        </w:rPr>
        <w:t>семейную</w:t>
      </w:r>
      <w:r w:rsidRPr="00D24C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</w:t>
      </w:r>
      <w:r w:rsidR="00D24CAF">
        <w:rPr>
          <w:rFonts w:ascii="Times New Roman" w:hAnsi="Times New Roman" w:cs="Times New Roman"/>
          <w:sz w:val="22"/>
          <w:szCs w:val="22"/>
        </w:rPr>
        <w:br/>
      </w:r>
      <w:r w:rsidRPr="00AB27B2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</w:t>
      </w:r>
      <w:r w:rsidR="00D24CAF"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Информировать Исполнителя о предстоящем отсутствии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или его болезни; не менее чем за сутки, информировать о приходе ребенка после временного отсутствия.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691719">
        <w:rPr>
          <w:rFonts w:ascii="Times New Roman" w:hAnsi="Times New Roman" w:cs="Times New Roman"/>
          <w:u w:val="single"/>
        </w:rPr>
        <w:t xml:space="preserve">не допускать посещения </w:t>
      </w:r>
      <w:r w:rsidR="00331C1F">
        <w:rPr>
          <w:rFonts w:ascii="Times New Roman" w:hAnsi="Times New Roman" w:cs="Times New Roman"/>
          <w:u w:val="single"/>
        </w:rPr>
        <w:t>О</w:t>
      </w:r>
      <w:r w:rsidRPr="00691719">
        <w:rPr>
          <w:rFonts w:ascii="Times New Roman" w:hAnsi="Times New Roman" w:cs="Times New Roman"/>
          <w:u w:val="single"/>
        </w:rPr>
        <w:t>бразовательной организации Воспитанником в период заболевания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присмотр,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 xml:space="preserve">плата) составляет  </w:t>
      </w:r>
      <w:r w:rsidR="00921A75" w:rsidRPr="00921A75">
        <w:rPr>
          <w:rFonts w:ascii="Times New Roman" w:hAnsi="Times New Roman" w:cs="Times New Roman"/>
          <w:b/>
          <w:u w:val="single"/>
        </w:rPr>
        <w:t>1 019</w:t>
      </w:r>
      <w:r w:rsidR="002E2C8E" w:rsidRPr="002E2C8E">
        <w:rPr>
          <w:rFonts w:ascii="Times New Roman" w:hAnsi="Times New Roman" w:cs="Times New Roman"/>
          <w:b/>
          <w:u w:val="single"/>
        </w:rPr>
        <w:t xml:space="preserve"> </w:t>
      </w:r>
      <w:r w:rsidR="00921A75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2E2C8E" w:rsidRPr="002E2C8E">
        <w:rPr>
          <w:rFonts w:ascii="Times New Roman" w:hAnsi="Times New Roman" w:cs="Times New Roman"/>
          <w:b/>
          <w:u w:val="single"/>
        </w:rPr>
        <w:t>(</w:t>
      </w:r>
      <w:r w:rsidR="00921A75" w:rsidRPr="00921A75">
        <w:rPr>
          <w:rFonts w:ascii="Times New Roman" w:hAnsi="Times New Roman" w:cs="Times New Roman"/>
          <w:b/>
          <w:u w:val="single"/>
        </w:rPr>
        <w:t>Одна тысяча девятнадцать</w:t>
      </w:r>
      <w:r w:rsidR="002E2C8E" w:rsidRPr="002E2C8E">
        <w:rPr>
          <w:rFonts w:ascii="Times New Roman" w:hAnsi="Times New Roman" w:cs="Times New Roman"/>
          <w:b/>
          <w:u w:val="single"/>
        </w:rPr>
        <w:t xml:space="preserve">) рублей </w:t>
      </w:r>
      <w:r w:rsidR="00921A75">
        <w:rPr>
          <w:rFonts w:ascii="Times New Roman" w:hAnsi="Times New Roman" w:cs="Times New Roman"/>
          <w:b/>
          <w:u w:val="single"/>
        </w:rPr>
        <w:t>8</w:t>
      </w:r>
      <w:r w:rsidR="002E2C8E" w:rsidRPr="002E2C8E">
        <w:rPr>
          <w:rFonts w:ascii="Times New Roman" w:hAnsi="Times New Roman" w:cs="Times New Roman"/>
          <w:b/>
          <w:u w:val="single"/>
        </w:rPr>
        <w:t>0 копеек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Договор, может быть,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1" w:name="Par219"/>
      <w:bookmarkEnd w:id="1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7.1. Настоящий </w:t>
      </w:r>
      <w:r w:rsidR="00793AC6">
        <w:rPr>
          <w:rFonts w:ascii="Times New Roman" w:hAnsi="Times New Roman" w:cs="Times New Roman"/>
        </w:rPr>
        <w:t>Д</w:t>
      </w:r>
      <w:r w:rsidRPr="00691719">
        <w:rPr>
          <w:rFonts w:ascii="Times New Roman" w:hAnsi="Times New Roman" w:cs="Times New Roman"/>
        </w:rPr>
        <w:t xml:space="preserve">оговор вступает в силу с  «____» _______________ г. и действует по «____» ________________ </w:t>
      </w:r>
      <w:proofErr w:type="gramStart"/>
      <w:r w:rsidRPr="00691719">
        <w:rPr>
          <w:rFonts w:ascii="Times New Roman" w:hAnsi="Times New Roman" w:cs="Times New Roman"/>
        </w:rPr>
        <w:t>г</w:t>
      </w:r>
      <w:proofErr w:type="gramEnd"/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P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2" w:name="Par229"/>
      <w:bookmarkEnd w:id="2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555B0" w:rsidRPr="007B1A8A" w:rsidTr="008673B2">
        <w:tc>
          <w:tcPr>
            <w:tcW w:w="4962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hanging="33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>ИСПОЛНИТЕЛЬ</w:t>
            </w:r>
          </w:p>
          <w:p w:rsidR="009555B0" w:rsidRPr="000B63AD" w:rsidRDefault="009555B0" w:rsidP="008673B2">
            <w:pPr>
              <w:pStyle w:val="a5"/>
              <w:rPr>
                <w:rStyle w:val="FontStyle16"/>
                <w:rFonts w:cs="Times New Roman"/>
                <w:sz w:val="20"/>
                <w:szCs w:val="20"/>
              </w:rPr>
            </w:pPr>
            <w:r w:rsidRPr="000B63AD">
              <w:rPr>
                <w:rFonts w:ascii="Times New Roman" w:hAnsi="Times New Roman" w:cs="Times New Roman"/>
                <w:sz w:val="20"/>
                <w:szCs w:val="20"/>
              </w:rPr>
              <w:t>Государственное  бюджетное дошкольное образовательное учреждение  детский сад № 29 комбинированного вида Василеостровского района Санкт-Петербург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адрес (место нахождения) </w:t>
            </w:r>
            <w:r>
              <w:rPr>
                <w:rStyle w:val="FontStyle16"/>
                <w:sz w:val="20"/>
                <w:szCs w:val="20"/>
              </w:rPr>
              <w:t xml:space="preserve">199226, </w:t>
            </w:r>
            <w:r w:rsidRPr="000B63AD">
              <w:rPr>
                <w:rStyle w:val="FontStyle16"/>
                <w:sz w:val="20"/>
                <w:szCs w:val="20"/>
              </w:rPr>
              <w:t>Санкт-Петербург,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r w:rsidRPr="000B63AD">
              <w:rPr>
                <w:rStyle w:val="FontStyle16"/>
                <w:sz w:val="20"/>
                <w:szCs w:val="20"/>
              </w:rPr>
              <w:t>ул. Кораблестроителей, д. 22, корп. 3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352-44-42 (49)</w:t>
            </w:r>
            <w:r>
              <w:rPr>
                <w:rStyle w:val="FontStyle16"/>
                <w:sz w:val="20"/>
                <w:szCs w:val="20"/>
              </w:rPr>
              <w:br/>
              <w:t>Галерный проезд, д. 5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тел. (812) 355-97-29 (49)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ИНН</w:t>
            </w:r>
            <w:r w:rsidRPr="00C51478">
              <w:rPr>
                <w:rStyle w:val="FontStyle16"/>
                <w:sz w:val="20"/>
                <w:szCs w:val="20"/>
              </w:rPr>
              <w:t xml:space="preserve"> 7801137151 </w:t>
            </w:r>
            <w:r>
              <w:rPr>
                <w:rStyle w:val="FontStyle16"/>
                <w:sz w:val="20"/>
                <w:szCs w:val="20"/>
              </w:rPr>
              <w:t xml:space="preserve">    /</w:t>
            </w:r>
            <w:r w:rsidRPr="00C51478">
              <w:rPr>
                <w:rStyle w:val="FontStyle16"/>
                <w:sz w:val="20"/>
                <w:szCs w:val="20"/>
              </w:rPr>
              <w:t xml:space="preserve">КПП </w:t>
            </w:r>
            <w:r w:rsidRPr="00C51478">
              <w:rPr>
                <w:sz w:val="20"/>
                <w:szCs w:val="20"/>
              </w:rPr>
              <w:t>780101001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 xml:space="preserve">ОГРН </w:t>
            </w:r>
            <w:r w:rsidRPr="00C51478">
              <w:rPr>
                <w:sz w:val="20"/>
                <w:szCs w:val="20"/>
              </w:rPr>
              <w:t>1037800003075</w:t>
            </w: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Лицевой счет</w:t>
            </w:r>
            <w:r w:rsidRPr="00C51478">
              <w:rPr>
                <w:sz w:val="20"/>
                <w:szCs w:val="20"/>
              </w:rPr>
              <w:t xml:space="preserve"> 0491030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</w:p>
          <w:p w:rsidR="009555B0" w:rsidRPr="00C51478" w:rsidRDefault="009555B0" w:rsidP="008673B2">
            <w:pPr>
              <w:pStyle w:val="Style10"/>
              <w:widowControl/>
              <w:spacing w:line="240" w:lineRule="auto"/>
              <w:rPr>
                <w:rStyle w:val="FontStyle16"/>
                <w:sz w:val="20"/>
                <w:szCs w:val="20"/>
                <w:u w:val="single"/>
              </w:rPr>
            </w:pPr>
            <w:r>
              <w:rPr>
                <w:rStyle w:val="FontStyle16"/>
                <w:sz w:val="20"/>
                <w:szCs w:val="20"/>
              </w:rPr>
              <w:t>З</w:t>
            </w:r>
            <w:r w:rsidRPr="000B63AD">
              <w:rPr>
                <w:rStyle w:val="FontStyle16"/>
                <w:sz w:val="20"/>
                <w:szCs w:val="20"/>
              </w:rPr>
              <w:t>аведующий</w:t>
            </w:r>
            <w:r>
              <w:rPr>
                <w:rStyle w:val="FontStyle16"/>
                <w:sz w:val="20"/>
                <w:szCs w:val="20"/>
              </w:rPr>
              <w:t xml:space="preserve"> </w:t>
            </w:r>
            <w:r w:rsidR="008523E9" w:rsidRPr="000B63AD">
              <w:rPr>
                <w:rStyle w:val="FontStyle16"/>
                <w:sz w:val="20"/>
              </w:rPr>
              <w:t xml:space="preserve">И.И. </w:t>
            </w:r>
            <w:r w:rsidRPr="000B63AD">
              <w:rPr>
                <w:rStyle w:val="FontStyle16"/>
                <w:sz w:val="20"/>
              </w:rPr>
              <w:t xml:space="preserve">Сидорова </w:t>
            </w:r>
            <w:r>
              <w:rPr>
                <w:rStyle w:val="FontStyle16"/>
                <w:sz w:val="20"/>
              </w:rPr>
              <w:t>________________</w:t>
            </w:r>
          </w:p>
          <w:p w:rsidR="009555B0" w:rsidRPr="000B63AD" w:rsidRDefault="009555B0" w:rsidP="008673B2">
            <w:pPr>
              <w:pStyle w:val="ConsPlusCell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                             </w:t>
            </w:r>
          </w:p>
          <w:p w:rsidR="009555B0" w:rsidRPr="000B63AD" w:rsidRDefault="009555B0" w:rsidP="008673B2">
            <w:pPr>
              <w:pStyle w:val="ConsPlusCell"/>
              <w:rPr>
                <w:rFonts w:ascii="Courier New" w:hAnsi="Courier New" w:cs="Courier New"/>
              </w:rPr>
            </w:pPr>
            <w:r w:rsidRPr="000B63AD">
              <w:rPr>
                <w:rStyle w:val="FontStyle16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9555B0" w:rsidRPr="000B63AD" w:rsidRDefault="009555B0" w:rsidP="008673B2">
            <w:pPr>
              <w:pStyle w:val="Style10"/>
              <w:widowControl/>
              <w:spacing w:line="240" w:lineRule="auto"/>
              <w:ind w:left="5" w:firstLine="147"/>
              <w:rPr>
                <w:rStyle w:val="FontStyle16"/>
                <w:b/>
                <w:bCs/>
                <w:sz w:val="20"/>
                <w:szCs w:val="20"/>
              </w:rPr>
            </w:pPr>
            <w:r w:rsidRPr="000B63AD">
              <w:rPr>
                <w:rStyle w:val="FontStyle16"/>
                <w:b/>
                <w:bCs/>
                <w:sz w:val="20"/>
                <w:szCs w:val="20"/>
              </w:rPr>
              <w:t xml:space="preserve">ЗАКАЗЧИК </w:t>
            </w:r>
          </w:p>
          <w:p w:rsidR="009555B0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___________________________________________</w:t>
            </w:r>
          </w:p>
          <w:p w:rsidR="008523E9" w:rsidRPr="000B63AD" w:rsidRDefault="008523E9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sz w:val="20"/>
                <w:szCs w:val="20"/>
              </w:rPr>
              <w:t>____________________________________________</w:t>
            </w:r>
          </w:p>
          <w:p w:rsidR="009555B0" w:rsidRPr="000B63AD" w:rsidRDefault="009555B0" w:rsidP="008673B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B63AD">
              <w:rPr>
                <w:rFonts w:ascii="Times New Roman" w:hAnsi="Times New Roman" w:cs="Times New Roman"/>
                <w:i/>
              </w:rPr>
              <w:t>(фамилия, имя, отчество (при наличии))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jc w:val="center"/>
              <w:rPr>
                <w:rStyle w:val="FontStyle16"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 xml:space="preserve">Паспорт: </w:t>
            </w:r>
            <w:r w:rsidRPr="000B63AD">
              <w:rPr>
                <w:rStyle w:val="FontStyle16"/>
                <w:i/>
                <w:sz w:val="20"/>
                <w:szCs w:val="20"/>
              </w:rPr>
              <w:t>серия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 </w:t>
            </w:r>
            <w:r w:rsidRPr="000B63AD">
              <w:rPr>
                <w:rStyle w:val="FontStyle16"/>
                <w:i/>
                <w:sz w:val="20"/>
                <w:szCs w:val="20"/>
              </w:rPr>
              <w:t>№</w:t>
            </w:r>
            <w:r w:rsidRPr="000B63AD">
              <w:rPr>
                <w:rStyle w:val="FontStyle16"/>
                <w:sz w:val="20"/>
                <w:szCs w:val="20"/>
              </w:rPr>
              <w:t xml:space="preserve"> 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 xml:space="preserve">Выдан </w:t>
            </w:r>
            <w:r w:rsidR="008523E9">
              <w:rPr>
                <w:rStyle w:val="FontStyle16"/>
                <w:i/>
                <w:sz w:val="20"/>
                <w:szCs w:val="20"/>
              </w:rPr>
              <w:t>кем</w:t>
            </w:r>
            <w:r w:rsidRPr="000B63AD">
              <w:rPr>
                <w:rStyle w:val="FontStyle16"/>
                <w:i/>
                <w:sz w:val="20"/>
                <w:szCs w:val="20"/>
              </w:rPr>
              <w:t>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Дата выдачи_______________________________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sz w:val="20"/>
                <w:szCs w:val="20"/>
              </w:rPr>
            </w:pPr>
            <w:r w:rsidRPr="000B63AD">
              <w:rPr>
                <w:rStyle w:val="FontStyle16"/>
                <w:sz w:val="20"/>
                <w:szCs w:val="20"/>
              </w:rPr>
              <w:t>Адрес места жительства/ регистрации: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 xml:space="preserve">Индекс ____________ </w:t>
            </w:r>
            <w:proofErr w:type="gramStart"/>
            <w:r w:rsidRPr="000B63AD">
              <w:rPr>
                <w:rStyle w:val="FontStyle16"/>
                <w:i/>
                <w:sz w:val="20"/>
                <w:szCs w:val="20"/>
              </w:rPr>
              <w:t>г</w:t>
            </w:r>
            <w:proofErr w:type="gramEnd"/>
            <w:r w:rsidRPr="000B63AD">
              <w:rPr>
                <w:rStyle w:val="FontStyle16"/>
                <w:i/>
                <w:sz w:val="20"/>
                <w:szCs w:val="20"/>
              </w:rPr>
              <w:t>. 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</w:p>
          <w:p w:rsidR="009555B0" w:rsidRPr="000B63AD" w:rsidRDefault="009555B0" w:rsidP="008673B2">
            <w:pPr>
              <w:pStyle w:val="Style10"/>
              <w:widowControl/>
              <w:spacing w:line="240" w:lineRule="auto"/>
              <w:ind w:firstLine="147"/>
              <w:rPr>
                <w:rStyle w:val="FontStyle16"/>
                <w:i/>
                <w:sz w:val="20"/>
                <w:szCs w:val="20"/>
              </w:rPr>
            </w:pPr>
            <w:r w:rsidRPr="000B63AD">
              <w:rPr>
                <w:rStyle w:val="FontStyle16"/>
                <w:i/>
                <w:sz w:val="20"/>
                <w:szCs w:val="20"/>
              </w:rPr>
              <w:t>тел. моб/дом. ____________________________</w:t>
            </w:r>
            <w:r>
              <w:rPr>
                <w:rStyle w:val="FontStyle16"/>
                <w:i/>
                <w:sz w:val="20"/>
                <w:szCs w:val="20"/>
              </w:rPr>
              <w:t>_</w:t>
            </w:r>
            <w:r w:rsidRPr="000B63AD">
              <w:rPr>
                <w:rStyle w:val="FontStyle16"/>
                <w:i/>
                <w:sz w:val="20"/>
                <w:szCs w:val="20"/>
              </w:rPr>
              <w:t>_</w:t>
            </w:r>
          </w:p>
          <w:p w:rsidR="009555B0" w:rsidRPr="00824A3D" w:rsidRDefault="009555B0" w:rsidP="008673B2">
            <w:pPr>
              <w:pStyle w:val="Style10"/>
              <w:widowControl/>
              <w:spacing w:line="240" w:lineRule="auto"/>
              <w:ind w:left="175" w:hanging="28"/>
              <w:rPr>
                <w:rStyle w:val="FontStyle16"/>
                <w:sz w:val="20"/>
                <w:szCs w:val="20"/>
              </w:rPr>
            </w:pPr>
            <w:r>
              <w:rPr>
                <w:rStyle w:val="FontStyle16"/>
                <w:i/>
                <w:sz w:val="20"/>
                <w:szCs w:val="20"/>
              </w:rPr>
              <w:t>__________________________________________</w:t>
            </w:r>
            <w:r>
              <w:rPr>
                <w:rStyle w:val="FontStyle16"/>
                <w:i/>
                <w:sz w:val="20"/>
                <w:szCs w:val="20"/>
              </w:rPr>
              <w:br/>
            </w:r>
            <w:r>
              <w:rPr>
                <w:rStyle w:val="FontStyle16"/>
                <w:sz w:val="20"/>
                <w:szCs w:val="20"/>
              </w:rPr>
              <w:t>СНИЛС __________________________________</w:t>
            </w:r>
          </w:p>
          <w:p w:rsidR="009555B0" w:rsidRPr="00824A3D" w:rsidRDefault="009555B0" w:rsidP="008673B2">
            <w:pPr>
              <w:spacing w:line="480" w:lineRule="auto"/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 /________</w:t>
            </w:r>
            <w:r w:rsidRPr="00A42702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2763C7"/>
    <w:rsid w:val="002A0FC0"/>
    <w:rsid w:val="002D6BC4"/>
    <w:rsid w:val="002E2C8E"/>
    <w:rsid w:val="00331C1F"/>
    <w:rsid w:val="0039570D"/>
    <w:rsid w:val="0060747F"/>
    <w:rsid w:val="00793AC6"/>
    <w:rsid w:val="008523E9"/>
    <w:rsid w:val="00921A75"/>
    <w:rsid w:val="009555B0"/>
    <w:rsid w:val="00A5251A"/>
    <w:rsid w:val="00B62327"/>
    <w:rsid w:val="00C02052"/>
    <w:rsid w:val="00C76CF3"/>
    <w:rsid w:val="00CE1ABE"/>
    <w:rsid w:val="00D24CAF"/>
    <w:rsid w:val="00EB491C"/>
    <w:rsid w:val="00EE368B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2020-12-04T10:45:00Z</dcterms:created>
  <dcterms:modified xsi:type="dcterms:W3CDTF">2022-01-25T11:19:00Z</dcterms:modified>
</cp:coreProperties>
</file>