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19" w:rsidRDefault="00DF1455" w:rsidP="00FC6B19">
      <w:pPr>
        <w:jc w:val="center"/>
        <w:rPr>
          <w:rFonts w:eastAsia="Calibri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33186" cy="90868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ПР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396" cy="90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1687C">
        <w:rPr>
          <w:b/>
        </w:rPr>
        <w:br w:type="page"/>
      </w:r>
    </w:p>
    <w:p w:rsidR="0091687C" w:rsidRDefault="0091687C">
      <w:pPr>
        <w:rPr>
          <w:b/>
        </w:rPr>
      </w:pPr>
    </w:p>
    <w:p w:rsidR="007F1F58" w:rsidRDefault="007F1F58" w:rsidP="00A015C6">
      <w:pPr>
        <w:jc w:val="center"/>
        <w:rPr>
          <w:b/>
        </w:rPr>
      </w:pPr>
    </w:p>
    <w:p w:rsidR="007F1F58" w:rsidRDefault="007F1F58" w:rsidP="00A015C6">
      <w:pPr>
        <w:jc w:val="center"/>
        <w:rPr>
          <w:b/>
        </w:rPr>
      </w:pPr>
    </w:p>
    <w:p w:rsidR="00A015C6" w:rsidRDefault="00A015C6" w:rsidP="00A015C6">
      <w:pPr>
        <w:jc w:val="center"/>
        <w:rPr>
          <w:b/>
        </w:rPr>
      </w:pPr>
    </w:p>
    <w:p w:rsidR="00A015C6" w:rsidRDefault="00A015C6" w:rsidP="00A015C6">
      <w:pPr>
        <w:numPr>
          <w:ilvl w:val="0"/>
          <w:numId w:val="1"/>
        </w:numPr>
        <w:rPr>
          <w:b/>
        </w:rPr>
      </w:pPr>
      <w:r>
        <w:rPr>
          <w:b/>
        </w:rPr>
        <w:t>ПЕРВАЯ ЧАСТЬ</w:t>
      </w:r>
    </w:p>
    <w:p w:rsidR="00A015C6" w:rsidRDefault="00A015C6" w:rsidP="00A015C6">
      <w:pPr>
        <w:ind w:left="720"/>
        <w:rPr>
          <w:b/>
        </w:rPr>
      </w:pPr>
      <w:r>
        <w:rPr>
          <w:b/>
        </w:rPr>
        <w:t>Целевой раздел программы</w:t>
      </w:r>
    </w:p>
    <w:p w:rsidR="00A015C6" w:rsidRPr="00A015C6" w:rsidRDefault="00A015C6" w:rsidP="00A015C6">
      <w:pPr>
        <w:numPr>
          <w:ilvl w:val="1"/>
          <w:numId w:val="1"/>
        </w:numPr>
      </w:pPr>
      <w:r w:rsidRPr="00A015C6">
        <w:t>Пояснительная записка</w:t>
      </w:r>
      <w:r w:rsidR="00DC35E2">
        <w:t>………………………………………………………………….3</w:t>
      </w:r>
    </w:p>
    <w:p w:rsidR="00A015C6" w:rsidRPr="00A015C6" w:rsidRDefault="00A015C6" w:rsidP="00A015C6">
      <w:pPr>
        <w:numPr>
          <w:ilvl w:val="1"/>
          <w:numId w:val="1"/>
        </w:numPr>
      </w:pPr>
      <w:r w:rsidRPr="00A015C6">
        <w:t>Цели и задачи</w:t>
      </w:r>
      <w:r w:rsidR="00DC35E2">
        <w:t>…………………………………………………………………………….3</w:t>
      </w:r>
    </w:p>
    <w:p w:rsidR="00A015C6" w:rsidRDefault="00A015C6" w:rsidP="00A015C6">
      <w:pPr>
        <w:numPr>
          <w:ilvl w:val="1"/>
          <w:numId w:val="1"/>
        </w:numPr>
      </w:pPr>
      <w:r w:rsidRPr="00A015C6">
        <w:t>Принципы и подходы к формированию программы</w:t>
      </w:r>
      <w:r w:rsidR="00DC35E2">
        <w:t>…………………………………..4</w:t>
      </w:r>
    </w:p>
    <w:p w:rsidR="00690BDE" w:rsidRPr="00A015C6" w:rsidRDefault="00690BDE" w:rsidP="00690BDE">
      <w:pPr>
        <w:numPr>
          <w:ilvl w:val="1"/>
          <w:numId w:val="1"/>
        </w:numPr>
      </w:pPr>
      <w:r>
        <w:t>Возрастные особенности детей</w:t>
      </w:r>
      <w:r w:rsidR="00DC35E2">
        <w:t>………………………………………………………….4</w:t>
      </w:r>
    </w:p>
    <w:p w:rsidR="00A015C6" w:rsidRPr="00A015C6" w:rsidRDefault="00A015C6" w:rsidP="00A015C6">
      <w:pPr>
        <w:numPr>
          <w:ilvl w:val="1"/>
          <w:numId w:val="1"/>
        </w:numPr>
      </w:pPr>
      <w:r w:rsidRPr="00A015C6">
        <w:t>Планируемые результаты освоения программы</w:t>
      </w:r>
      <w:r w:rsidR="00AB3138">
        <w:t>………………………………………..4</w:t>
      </w:r>
    </w:p>
    <w:p w:rsidR="00A015C6" w:rsidRDefault="00A015C6" w:rsidP="00A015C6">
      <w:pPr>
        <w:numPr>
          <w:ilvl w:val="0"/>
          <w:numId w:val="1"/>
        </w:numPr>
        <w:rPr>
          <w:b/>
        </w:rPr>
      </w:pPr>
      <w:r>
        <w:rPr>
          <w:b/>
        </w:rPr>
        <w:t>ВТОРАЯ ЧАСТЬ</w:t>
      </w:r>
    </w:p>
    <w:p w:rsidR="00E62509" w:rsidRDefault="00F04C9C" w:rsidP="00E62509">
      <w:pPr>
        <w:ind w:left="708"/>
        <w:rPr>
          <w:b/>
        </w:rPr>
      </w:pPr>
      <w:r>
        <w:rPr>
          <w:b/>
        </w:rPr>
        <w:t>Содержательный раздел</w:t>
      </w:r>
    </w:p>
    <w:p w:rsidR="00E62509" w:rsidRDefault="00E62509" w:rsidP="00F22E58">
      <w:pPr>
        <w:numPr>
          <w:ilvl w:val="1"/>
          <w:numId w:val="1"/>
        </w:numPr>
      </w:pPr>
      <w:r>
        <w:t>Структура музыкального занятия</w:t>
      </w:r>
      <w:r w:rsidR="00AB3138">
        <w:t>………………………………………………………..5</w:t>
      </w:r>
    </w:p>
    <w:p w:rsidR="00F04C9C" w:rsidRPr="00F22E58" w:rsidRDefault="00AB3138" w:rsidP="00AB3138">
      <w:r>
        <w:t xml:space="preserve">         2.2 </w:t>
      </w:r>
      <w:r w:rsidR="00E62509">
        <w:t>Тематический план</w:t>
      </w:r>
      <w:r>
        <w:t xml:space="preserve"> Группа ЦИПР</w:t>
      </w:r>
      <w:r w:rsidRPr="00F22E58">
        <w:t xml:space="preserve"> (2-3 года)</w:t>
      </w:r>
      <w:r>
        <w:t>…………………………………………...6</w:t>
      </w:r>
    </w:p>
    <w:p w:rsidR="00A015C6" w:rsidRDefault="00A015C6" w:rsidP="00A015C6">
      <w:pPr>
        <w:numPr>
          <w:ilvl w:val="0"/>
          <w:numId w:val="1"/>
        </w:numPr>
        <w:rPr>
          <w:b/>
        </w:rPr>
      </w:pPr>
      <w:r>
        <w:rPr>
          <w:b/>
        </w:rPr>
        <w:t>ТРЕТЬЯ ЧАСТЬ</w:t>
      </w:r>
    </w:p>
    <w:p w:rsidR="00F04C9C" w:rsidRDefault="00F04C9C" w:rsidP="00F04C9C">
      <w:pPr>
        <w:ind w:left="708"/>
        <w:rPr>
          <w:b/>
        </w:rPr>
      </w:pPr>
      <w:r>
        <w:rPr>
          <w:b/>
        </w:rPr>
        <w:t>Организационный раздел</w:t>
      </w:r>
    </w:p>
    <w:p w:rsidR="00F04C9C" w:rsidRPr="00F22E58" w:rsidRDefault="00F04C9C" w:rsidP="00F04C9C">
      <w:pPr>
        <w:numPr>
          <w:ilvl w:val="1"/>
          <w:numId w:val="1"/>
        </w:numPr>
      </w:pPr>
      <w:r w:rsidRPr="00F22E58">
        <w:t>Учебный план</w:t>
      </w:r>
      <w:r w:rsidR="00492585">
        <w:t xml:space="preserve"> НО</w:t>
      </w:r>
      <w:r w:rsidR="00AB3138">
        <w:t>Д……………………………………………………………………...9</w:t>
      </w:r>
    </w:p>
    <w:p w:rsidR="00F04C9C" w:rsidRDefault="00492585" w:rsidP="00F04C9C">
      <w:pPr>
        <w:numPr>
          <w:ilvl w:val="1"/>
          <w:numId w:val="1"/>
        </w:numPr>
      </w:pPr>
      <w:r>
        <w:t xml:space="preserve"> Работа с родител</w:t>
      </w:r>
      <w:r w:rsidR="00BA08C0">
        <w:t>ями………………………………………………………………</w:t>
      </w:r>
      <w:r w:rsidR="00AB3138">
        <w:t>…….9</w:t>
      </w:r>
    </w:p>
    <w:p w:rsidR="00492585" w:rsidRPr="00F22E58" w:rsidRDefault="00492585" w:rsidP="00F04C9C">
      <w:pPr>
        <w:numPr>
          <w:ilvl w:val="1"/>
          <w:numId w:val="1"/>
        </w:numPr>
      </w:pPr>
      <w:r>
        <w:t>Развивающая среда в музыкаль</w:t>
      </w:r>
      <w:r w:rsidR="00AB3138">
        <w:t>ном зале………………...……………………………..10</w:t>
      </w:r>
    </w:p>
    <w:p w:rsidR="00F04C9C" w:rsidRPr="00F22E58" w:rsidRDefault="00F04C9C" w:rsidP="00F04C9C">
      <w:pPr>
        <w:numPr>
          <w:ilvl w:val="1"/>
          <w:numId w:val="1"/>
        </w:numPr>
      </w:pPr>
      <w:r w:rsidRPr="00F22E58">
        <w:t>Используемая литература</w:t>
      </w:r>
      <w:r w:rsidR="00AB3138">
        <w:t>……………………………………………………………….1</w:t>
      </w:r>
      <w:r w:rsidR="00A30C6C">
        <w:t>1</w:t>
      </w:r>
    </w:p>
    <w:p w:rsidR="00F04C9C" w:rsidRDefault="00F04C9C" w:rsidP="00F04C9C">
      <w:pPr>
        <w:ind w:left="708"/>
        <w:rPr>
          <w:b/>
        </w:rPr>
      </w:pPr>
    </w:p>
    <w:p w:rsidR="00F04C9C" w:rsidRDefault="00F04C9C" w:rsidP="00F04C9C">
      <w:pPr>
        <w:ind w:left="708"/>
        <w:rPr>
          <w:b/>
        </w:rPr>
      </w:pPr>
    </w:p>
    <w:p w:rsidR="00F04C9C" w:rsidRPr="00A015C6" w:rsidRDefault="00F04C9C" w:rsidP="00F04C9C">
      <w:pPr>
        <w:ind w:left="708"/>
        <w:rPr>
          <w:b/>
        </w:rPr>
      </w:pPr>
    </w:p>
    <w:p w:rsidR="00A015C6" w:rsidRDefault="00A015C6" w:rsidP="00A015C6">
      <w:pPr>
        <w:jc w:val="right"/>
      </w:pPr>
    </w:p>
    <w:p w:rsidR="00A015C6" w:rsidRDefault="00A015C6" w:rsidP="00A015C6">
      <w:pPr>
        <w:jc w:val="right"/>
      </w:pPr>
    </w:p>
    <w:p w:rsidR="00A015C6" w:rsidRDefault="00A015C6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7F1F58" w:rsidRDefault="007F1F58" w:rsidP="00A015C6">
      <w:pPr>
        <w:jc w:val="right"/>
      </w:pPr>
    </w:p>
    <w:p w:rsidR="007F1F58" w:rsidRDefault="007F1F58" w:rsidP="00A015C6">
      <w:pPr>
        <w:jc w:val="right"/>
      </w:pPr>
    </w:p>
    <w:p w:rsidR="007F1F58" w:rsidRDefault="007F1F58" w:rsidP="00A015C6">
      <w:pPr>
        <w:jc w:val="right"/>
      </w:pPr>
    </w:p>
    <w:p w:rsidR="007F1F58" w:rsidRDefault="007F1F58" w:rsidP="00A015C6">
      <w:pPr>
        <w:jc w:val="right"/>
      </w:pPr>
    </w:p>
    <w:p w:rsidR="007F1F58" w:rsidRDefault="007F1F58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DC35E2" w:rsidRDefault="00DC35E2" w:rsidP="00A015C6">
      <w:pPr>
        <w:jc w:val="right"/>
      </w:pPr>
    </w:p>
    <w:p w:rsidR="00AB3138" w:rsidRDefault="00AB3138" w:rsidP="00A015C6">
      <w:pPr>
        <w:jc w:val="right"/>
      </w:pPr>
    </w:p>
    <w:p w:rsidR="00D170C5" w:rsidRDefault="00D170C5" w:rsidP="00D170C5">
      <w:pPr>
        <w:jc w:val="center"/>
        <w:rPr>
          <w:b/>
        </w:rPr>
      </w:pPr>
      <w:r>
        <w:rPr>
          <w:b/>
        </w:rPr>
        <w:t>ПЕРВАЯ ЧАСТЬ</w:t>
      </w:r>
    </w:p>
    <w:p w:rsidR="00D170C5" w:rsidRDefault="00D170C5" w:rsidP="00A30C6C">
      <w:pPr>
        <w:ind w:left="720"/>
        <w:jc w:val="both"/>
        <w:rPr>
          <w:b/>
        </w:rPr>
      </w:pPr>
    </w:p>
    <w:p w:rsidR="00D170C5" w:rsidRDefault="00D170C5" w:rsidP="00A30C6C">
      <w:pPr>
        <w:ind w:left="720"/>
        <w:jc w:val="both"/>
        <w:rPr>
          <w:b/>
        </w:rPr>
      </w:pPr>
      <w:r>
        <w:rPr>
          <w:b/>
        </w:rPr>
        <w:t>1. Целевой раздел программы</w:t>
      </w:r>
    </w:p>
    <w:p w:rsidR="00D170C5" w:rsidRDefault="00D170C5" w:rsidP="00A30C6C">
      <w:pPr>
        <w:ind w:left="720"/>
        <w:jc w:val="both"/>
        <w:rPr>
          <w:b/>
        </w:rPr>
      </w:pPr>
      <w:r>
        <w:rPr>
          <w:b/>
        </w:rPr>
        <w:t xml:space="preserve">1.1 </w:t>
      </w:r>
      <w:r w:rsidRPr="00D170C5">
        <w:rPr>
          <w:b/>
        </w:rPr>
        <w:t>Пояснительная записка.</w:t>
      </w:r>
    </w:p>
    <w:p w:rsidR="00D170C5" w:rsidRDefault="00D170C5" w:rsidP="00A30C6C">
      <w:pPr>
        <w:ind w:left="720"/>
        <w:jc w:val="both"/>
        <w:rPr>
          <w:b/>
        </w:rPr>
      </w:pPr>
    </w:p>
    <w:p w:rsidR="00D170C5" w:rsidRDefault="00D170C5" w:rsidP="00A30C6C">
      <w:pPr>
        <w:ind w:left="720"/>
        <w:jc w:val="both"/>
      </w:pPr>
      <w:r>
        <w:t>Дошкольное детство – это самая благоприятная пора приобщения ребенка к миру прекрасного. 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чувствовать, понимать прекрасное, это развитие художественного  вкуса, формирование эмоционального отношения к музыке. Музыка является важным средством творческого, умственного и физического развития.</w:t>
      </w:r>
    </w:p>
    <w:p w:rsidR="00D170C5" w:rsidRDefault="00D170C5" w:rsidP="00A30C6C">
      <w:pPr>
        <w:ind w:left="720"/>
        <w:jc w:val="both"/>
      </w:pPr>
      <w:r>
        <w:t xml:space="preserve">Данная программа разработана с учетом основных принципов, требований к организации и содержанию различных видов музыкальной деятельности. </w:t>
      </w:r>
    </w:p>
    <w:p w:rsidR="00D304AA" w:rsidRDefault="00D304AA" w:rsidP="00A30C6C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lastRenderedPageBreak/>
        <w:t>«Адаптированной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Санкт-Петербурга»,</w:t>
      </w:r>
      <w:r>
        <w:rPr>
          <w:rStyle w:val="eop"/>
        </w:rPr>
        <w:t> </w:t>
      </w:r>
    </w:p>
    <w:p w:rsidR="00D304AA" w:rsidRDefault="00D304AA" w:rsidP="00A30C6C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«Положением о рабочей программе педагога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Санкт-Петербурга».</w:t>
      </w:r>
      <w:r>
        <w:rPr>
          <w:rStyle w:val="eop"/>
        </w:rPr>
        <w:t> </w:t>
      </w:r>
    </w:p>
    <w:p w:rsidR="00D304AA" w:rsidRDefault="00D304AA" w:rsidP="00A30C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Программа направлена на создание условий всестороннего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 возрасту видах деятельности; на создание развивающей образовательной среды, которая представляет собой систему условий социализации и индивидуализации детей. Программа включает систему коррекционно-развивающей работы для детей с нарушениями речи с учётом интеграции пяти образовательных областей. </w:t>
      </w:r>
      <w:r>
        <w:rPr>
          <w:rStyle w:val="eop"/>
        </w:rPr>
        <w:t> </w:t>
      </w:r>
    </w:p>
    <w:p w:rsidR="00D304AA" w:rsidRDefault="00D304AA" w:rsidP="00A30C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Реализация рабочей программы обеспечивает разностороннее ра</w:t>
      </w:r>
      <w:r w:rsidR="00DB62CE">
        <w:rPr>
          <w:rStyle w:val="normaltextrun"/>
        </w:rPr>
        <w:t>звитие детей в возрасте с 2 до 3</w:t>
      </w:r>
      <w:r>
        <w:rPr>
          <w:rStyle w:val="normaltextrun"/>
        </w:rPr>
        <w:t xml:space="preserve"> лет с учетом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художественно-эстетическому, выявление и развитие индивидуальных способностей и склонностей, преодоление проблем развития.</w:t>
      </w:r>
      <w:r>
        <w:rPr>
          <w:rStyle w:val="eop"/>
        </w:rPr>
        <w:t> </w:t>
      </w:r>
    </w:p>
    <w:p w:rsidR="00D304AA" w:rsidRDefault="00D304AA" w:rsidP="00A30C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 соответствии с требованиями ФГОС ДО структура рабочей программы включает три основных раздела – целевой, содержательный и организационный.</w:t>
      </w:r>
      <w:r>
        <w:rPr>
          <w:rStyle w:val="eop"/>
        </w:rPr>
        <w:t> </w:t>
      </w:r>
    </w:p>
    <w:p w:rsidR="00302852" w:rsidRPr="00B82021" w:rsidRDefault="00D304AA" w:rsidP="00A30C6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170C5" w:rsidRDefault="00D170C5" w:rsidP="00A30C6C">
      <w:pPr>
        <w:numPr>
          <w:ilvl w:val="1"/>
          <w:numId w:val="3"/>
        </w:numPr>
        <w:jc w:val="both"/>
      </w:pPr>
      <w:r w:rsidRPr="00835872">
        <w:rPr>
          <w:b/>
        </w:rPr>
        <w:t>Цели и задачи</w:t>
      </w:r>
      <w:r w:rsidRPr="00A015C6">
        <w:t>.</w:t>
      </w:r>
    </w:p>
    <w:p w:rsidR="00773FF4" w:rsidRDefault="00773FF4" w:rsidP="00A30C6C">
      <w:pPr>
        <w:jc w:val="both"/>
      </w:pPr>
      <w:r w:rsidRPr="00835872">
        <w:rPr>
          <w:b/>
        </w:rPr>
        <w:t>Цель</w:t>
      </w:r>
      <w:r>
        <w:t xml:space="preserve"> Рабочей программы – развитие музыкально-творческих способностей детей дошкольного возраста средствами музыкальной образовательной деятельности (музыка, ритмопластика, театрализованная деятельность) и воспитание эмоциональной отзывчивости. </w:t>
      </w:r>
    </w:p>
    <w:p w:rsidR="009C2258" w:rsidRDefault="009C2258" w:rsidP="00A30C6C">
      <w:pPr>
        <w:jc w:val="both"/>
      </w:pPr>
      <w:r>
        <w:t xml:space="preserve"> </w:t>
      </w:r>
    </w:p>
    <w:p w:rsidR="009C2258" w:rsidRDefault="009C2258" w:rsidP="00A30C6C">
      <w:pPr>
        <w:jc w:val="both"/>
      </w:pPr>
      <w:r w:rsidRPr="00835872">
        <w:rPr>
          <w:b/>
        </w:rPr>
        <w:t>Задачи</w:t>
      </w:r>
      <w:r>
        <w:t xml:space="preserve"> Рабочей программы:</w:t>
      </w:r>
    </w:p>
    <w:p w:rsidR="009C2258" w:rsidRDefault="009C2258" w:rsidP="00A30C6C">
      <w:pPr>
        <w:jc w:val="both"/>
      </w:pPr>
      <w:r>
        <w:t>- приобщать детей к народно-традиционной и мировой музыкальной культуре;</w:t>
      </w:r>
    </w:p>
    <w:p w:rsidR="009C2258" w:rsidRDefault="009C2258" w:rsidP="00A30C6C">
      <w:pPr>
        <w:jc w:val="both"/>
      </w:pPr>
      <w:r>
        <w:t>- формировать основы музыкальной культуры, знакомить с элементарными музыкальными понятиями, жанрами;</w:t>
      </w:r>
    </w:p>
    <w:p w:rsidR="009C2258" w:rsidRDefault="009C2258" w:rsidP="00A30C6C">
      <w:pPr>
        <w:jc w:val="both"/>
      </w:pPr>
      <w:r>
        <w:t>- развивать музыкальных способностей: музыкального слуха, чувства ритма,  музыкальной памяти;</w:t>
      </w:r>
    </w:p>
    <w:p w:rsidR="009C2258" w:rsidRDefault="009C2258" w:rsidP="00A30C6C">
      <w:pPr>
        <w:jc w:val="both"/>
      </w:pPr>
      <w:r>
        <w:t>- развивать творческие способности детей, самостоятельность в деятельности, удовлетворять потребность в самовыражении;</w:t>
      </w:r>
    </w:p>
    <w:p w:rsidR="009C2258" w:rsidRDefault="009C2258" w:rsidP="00A30C6C">
      <w:pPr>
        <w:jc w:val="both"/>
      </w:pPr>
      <w:r>
        <w:t>- поддерживать эмоционально-психическое благополучие, охрану и здоровье детей;</w:t>
      </w:r>
    </w:p>
    <w:p w:rsidR="009C2258" w:rsidRDefault="009C2258" w:rsidP="00A30C6C">
      <w:pPr>
        <w:jc w:val="both"/>
      </w:pPr>
      <w:r>
        <w:t>- воспитывать уважение к личности, любовь к окружающей природе, Родине, семье.</w:t>
      </w:r>
    </w:p>
    <w:p w:rsidR="00145B45" w:rsidRDefault="00145B45" w:rsidP="00A30C6C">
      <w:pPr>
        <w:jc w:val="both"/>
      </w:pPr>
    </w:p>
    <w:p w:rsidR="00145B45" w:rsidRDefault="00145B45" w:rsidP="00A30C6C">
      <w:pPr>
        <w:jc w:val="both"/>
      </w:pPr>
      <w:r>
        <w:t>Программа разработана на основе принципов развивающего обучения, психологических особенностей дошкольников и включает разделы:</w:t>
      </w:r>
    </w:p>
    <w:p w:rsidR="00373C59" w:rsidRDefault="00373C59" w:rsidP="00A30C6C">
      <w:pPr>
        <w:jc w:val="both"/>
      </w:pPr>
      <w:r>
        <w:t>- слушанье музыки,</w:t>
      </w:r>
    </w:p>
    <w:p w:rsidR="00373C59" w:rsidRDefault="00373C59" w:rsidP="00A30C6C">
      <w:pPr>
        <w:jc w:val="both"/>
      </w:pPr>
      <w:r>
        <w:t xml:space="preserve">- пение, </w:t>
      </w:r>
    </w:p>
    <w:p w:rsidR="00373C59" w:rsidRDefault="00373C59" w:rsidP="00A30C6C">
      <w:pPr>
        <w:jc w:val="both"/>
      </w:pPr>
      <w:r>
        <w:t>- музыкально-ритмические движения,</w:t>
      </w:r>
    </w:p>
    <w:p w:rsidR="00373C59" w:rsidRDefault="00373C59" w:rsidP="00A30C6C">
      <w:pPr>
        <w:jc w:val="both"/>
      </w:pPr>
      <w:r>
        <w:t>- игра на детских музыкальных инструментах.</w:t>
      </w:r>
    </w:p>
    <w:p w:rsidR="00373C59" w:rsidRDefault="00373C59" w:rsidP="00A30C6C">
      <w:pPr>
        <w:jc w:val="both"/>
      </w:pPr>
      <w:r>
        <w:t>Программа также базируется на принципе единства музыкального мира, интеграции исполнительства, ритмики и музыкально-театрализованной деятельности.</w:t>
      </w:r>
    </w:p>
    <w:p w:rsidR="00373C59" w:rsidRDefault="00373C59" w:rsidP="00A30C6C">
      <w:pPr>
        <w:jc w:val="both"/>
      </w:pPr>
      <w:r>
        <w:t>Музыкальный репертуар, сопровождающий музыкально-образовательный процесс, формируется из различных программных сборников, перечисленных в списке литературы.</w:t>
      </w:r>
    </w:p>
    <w:p w:rsidR="00373C59" w:rsidRDefault="00373C59" w:rsidP="00A30C6C">
      <w:pPr>
        <w:jc w:val="both"/>
      </w:pPr>
      <w:r>
        <w:t>Репертуар является вариативным и может дополняться в связи с календарными событиями и планом реализации коллективных и индивидуально-ориентированных мероприятий.</w:t>
      </w:r>
    </w:p>
    <w:p w:rsidR="00773FF4" w:rsidRPr="00A015C6" w:rsidRDefault="00773FF4" w:rsidP="00A30C6C">
      <w:pPr>
        <w:ind w:left="720"/>
        <w:jc w:val="both"/>
      </w:pPr>
    </w:p>
    <w:p w:rsidR="00D170C5" w:rsidRDefault="00835872" w:rsidP="00A30C6C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="00373C59" w:rsidRPr="00373C59">
        <w:rPr>
          <w:b/>
        </w:rPr>
        <w:t>Прин</w:t>
      </w:r>
      <w:r w:rsidR="00D170C5" w:rsidRPr="00373C59">
        <w:rPr>
          <w:b/>
        </w:rPr>
        <w:t>ципы и подходы к формированию программы.</w:t>
      </w:r>
    </w:p>
    <w:p w:rsidR="00835872" w:rsidRPr="00835872" w:rsidRDefault="00835872" w:rsidP="00A30C6C">
      <w:pPr>
        <w:numPr>
          <w:ilvl w:val="0"/>
          <w:numId w:val="5"/>
        </w:numPr>
        <w:jc w:val="both"/>
      </w:pPr>
      <w:r w:rsidRPr="00835872">
        <w:t>Принцип решения программных образовательных задач в совместной деятельности ребенка и взрослого и установлении партнерских отношений с детьми;</w:t>
      </w:r>
    </w:p>
    <w:p w:rsidR="00835872" w:rsidRPr="00835872" w:rsidRDefault="00835872" w:rsidP="00A30C6C">
      <w:pPr>
        <w:numPr>
          <w:ilvl w:val="0"/>
          <w:numId w:val="5"/>
        </w:numPr>
        <w:jc w:val="both"/>
      </w:pPr>
      <w:r w:rsidRPr="00835872">
        <w:t>Комплексно-тематический принцип построения образовательного процесса.</w:t>
      </w:r>
    </w:p>
    <w:p w:rsidR="00835872" w:rsidRPr="00835872" w:rsidRDefault="00835872" w:rsidP="00A30C6C">
      <w:pPr>
        <w:numPr>
          <w:ilvl w:val="0"/>
          <w:numId w:val="5"/>
        </w:numPr>
        <w:jc w:val="both"/>
      </w:pPr>
      <w:r w:rsidRPr="00835872">
        <w:lastRenderedPageBreak/>
        <w:t>Принцип последовательности, предусматривает усложнение задач по всем разделам музыкального воспитания;</w:t>
      </w:r>
    </w:p>
    <w:p w:rsidR="00835872" w:rsidRPr="00835872" w:rsidRDefault="00835872" w:rsidP="00A30C6C">
      <w:pPr>
        <w:numPr>
          <w:ilvl w:val="0"/>
          <w:numId w:val="5"/>
        </w:numPr>
        <w:jc w:val="both"/>
      </w:pPr>
      <w:r w:rsidRPr="00835872">
        <w:t>Принцип единства воспитательных, развивающих и обучающих целей  и задач для формирования базы для успешного развития ребенка;</w:t>
      </w:r>
    </w:p>
    <w:p w:rsidR="00835872" w:rsidRPr="00835872" w:rsidRDefault="00835872" w:rsidP="00A30C6C">
      <w:pPr>
        <w:numPr>
          <w:ilvl w:val="0"/>
          <w:numId w:val="5"/>
        </w:numPr>
        <w:jc w:val="both"/>
      </w:pPr>
      <w:r w:rsidRPr="00835872">
        <w:t>Принцип положительной оценки деятельности детей, что способствует повышению активности, эмоциональной отдаче, хорошему настроению и желанию дальнейшего участия в творчестве.</w:t>
      </w:r>
    </w:p>
    <w:p w:rsidR="00373C59" w:rsidRDefault="00373C59" w:rsidP="00A30C6C">
      <w:pPr>
        <w:ind w:left="720"/>
        <w:jc w:val="both"/>
      </w:pPr>
    </w:p>
    <w:p w:rsidR="005360A6" w:rsidRPr="005B4065" w:rsidRDefault="005360A6" w:rsidP="00A30C6C">
      <w:pPr>
        <w:numPr>
          <w:ilvl w:val="1"/>
          <w:numId w:val="3"/>
        </w:numPr>
        <w:jc w:val="both"/>
        <w:rPr>
          <w:b/>
        </w:rPr>
      </w:pPr>
      <w:r w:rsidRPr="005B4065">
        <w:rPr>
          <w:b/>
        </w:rPr>
        <w:t>Возрастные особенности детей.</w:t>
      </w:r>
    </w:p>
    <w:p w:rsidR="005360A6" w:rsidRDefault="00AB3138" w:rsidP="00A30C6C">
      <w:pPr>
        <w:ind w:left="720"/>
        <w:jc w:val="both"/>
      </w:pPr>
      <w:r>
        <w:t>Группа ЦИПР</w:t>
      </w:r>
      <w:r w:rsidR="005360A6">
        <w:t xml:space="preserve"> (2-3 года)</w:t>
      </w:r>
    </w:p>
    <w:p w:rsidR="005C167A" w:rsidRDefault="005C167A" w:rsidP="00A30C6C">
      <w:pPr>
        <w:ind w:left="720"/>
        <w:jc w:val="both"/>
      </w:pPr>
      <w:r>
        <w:t xml:space="preserve">В этом возрасте дети </w:t>
      </w:r>
      <w:r w:rsidR="00455927">
        <w:t>начинают становиться более самостоятельными. Продолжает развиваться предметная деятельность, совершенствуется восприятие, речь, начальные формы произвольного поведения, характерно наглядно-действенное мышление, к концу года появляются основы наглядно-образного мышления.</w:t>
      </w:r>
      <w:r w:rsidR="0045073C">
        <w:t xml:space="preserve"> Продолжает развиваться понимание речи, возрастает количество понимаемых слов, ребенок начинает понимать не только инструкцию, но и рассказ взрослых. Совершенствуется слуховое восприятие, прежде всего фонематический слух.</w:t>
      </w:r>
    </w:p>
    <w:p w:rsidR="005360A6" w:rsidRDefault="005360A6" w:rsidP="00A30C6C">
      <w:pPr>
        <w:ind w:left="720"/>
        <w:jc w:val="both"/>
      </w:pPr>
      <w:r>
        <w:t>Дети этого возраста проявляют эмоциональность при восприятии музыки, подпевании, участии в игре или пляске. Они с интересом слушают инструментальную музыку, особенно, если слушание подкреплено показом иллюстраций или настрою от лица  какой-нибудь игрушки. В первой половине года дети лучше всего воспринимают вокальные произведения, в них сочетается музыкальная основа и выразительный текст. Дети этого возраста еще не способны долго концентрировать внимание и проявляют любознательность и активность тогда, когда сами вовлечены в процесс музицирования: хлопают, качают руками, играют на шумовых инструментах. Малыши 2-3 лет способны к подпеванию простых и повторяющихся фраз в песнях или в песнях со звукоподражанием. Они легко узнают музыку, изображающую животных  и любят изображать движения животных.</w:t>
      </w:r>
    </w:p>
    <w:p w:rsidR="005360A6" w:rsidRDefault="005360A6" w:rsidP="00A30C6C">
      <w:pPr>
        <w:ind w:left="720"/>
        <w:jc w:val="both"/>
      </w:pPr>
    </w:p>
    <w:p w:rsidR="00D170C5" w:rsidRPr="008D2881" w:rsidRDefault="005B4065" w:rsidP="00A30C6C">
      <w:pPr>
        <w:ind w:left="720"/>
        <w:jc w:val="both"/>
        <w:rPr>
          <w:b/>
        </w:rPr>
      </w:pPr>
      <w:r>
        <w:rPr>
          <w:b/>
        </w:rPr>
        <w:t xml:space="preserve">1.5  </w:t>
      </w:r>
      <w:r w:rsidR="00D170C5" w:rsidRPr="008D2881">
        <w:rPr>
          <w:b/>
        </w:rPr>
        <w:t>Планируемые результаты освоения программы.</w:t>
      </w:r>
    </w:p>
    <w:p w:rsidR="006F06F4" w:rsidRPr="006F06F4" w:rsidRDefault="006F06F4" w:rsidP="006F06F4">
      <w:pPr>
        <w:jc w:val="both"/>
      </w:pPr>
      <w:r w:rsidRPr="006F06F4">
        <w:t>По завершении курса ЦИПР</w:t>
      </w:r>
    </w:p>
    <w:p w:rsidR="006F06F4" w:rsidRPr="006F06F4" w:rsidRDefault="006F06F4" w:rsidP="006F06F4">
      <w:pPr>
        <w:jc w:val="both"/>
      </w:pPr>
      <w:r w:rsidRPr="006F06F4">
        <w:t xml:space="preserve">  - установлен контакт с ребенком и его родителями/ законными представителями,</w:t>
      </w:r>
    </w:p>
    <w:p w:rsidR="006F06F4" w:rsidRPr="006F06F4" w:rsidRDefault="006F06F4" w:rsidP="006F06F4">
      <w:pPr>
        <w:jc w:val="both"/>
      </w:pPr>
      <w:r w:rsidRPr="006F06F4">
        <w:t xml:space="preserve"> -  ребенку психологически комфортно на занятии, в саду,</w:t>
      </w:r>
    </w:p>
    <w:p w:rsidR="006F06F4" w:rsidRPr="006F06F4" w:rsidRDefault="006F06F4" w:rsidP="006F06F4">
      <w:pPr>
        <w:jc w:val="both"/>
      </w:pPr>
      <w:r w:rsidRPr="006F06F4">
        <w:t xml:space="preserve"> -   ритмично исполненяет простейшие танцевальные движения (притопы правой ногой и поочер</w:t>
      </w:r>
      <w:r w:rsidRPr="006F06F4">
        <w:rPr>
          <w:rFonts w:ascii="Cambria Math" w:hAnsi="Cambria Math" w:cs="Cambria Math"/>
        </w:rPr>
        <w:t>ѐ</w:t>
      </w:r>
      <w:r w:rsidRPr="006F06F4">
        <w:t>дно каждой, «фонарики»),</w:t>
      </w:r>
    </w:p>
    <w:p w:rsidR="006F06F4" w:rsidRPr="006F06F4" w:rsidRDefault="006F06F4" w:rsidP="006F06F4">
      <w:pPr>
        <w:jc w:val="both"/>
      </w:pPr>
      <w:r w:rsidRPr="006F06F4">
        <w:t xml:space="preserve"> - воспринимает язык жестов – показ музыкального руководителя и  воспитателей, как простейшие игровые действия,</w:t>
      </w:r>
    </w:p>
    <w:p w:rsidR="006F06F4" w:rsidRPr="006F06F4" w:rsidRDefault="006F06F4" w:rsidP="006F06F4">
      <w:pPr>
        <w:jc w:val="both"/>
      </w:pPr>
      <w:r w:rsidRPr="006F06F4">
        <w:t xml:space="preserve"> - подпевает повторяющиеся слова и применяет звукоподражания,</w:t>
      </w:r>
    </w:p>
    <w:p w:rsidR="006F06F4" w:rsidRPr="006F06F4" w:rsidRDefault="006F06F4" w:rsidP="006F06F4">
      <w:pPr>
        <w:jc w:val="both"/>
      </w:pPr>
      <w:r w:rsidRPr="006F06F4">
        <w:t>-  развиты следующие навыки: ходьба и бег как основные, контрастные виды движений по показу, ходьба «стайкой» и по кругу.</w:t>
      </w:r>
    </w:p>
    <w:p w:rsidR="006F06F4" w:rsidRPr="006F06F4" w:rsidRDefault="006F06F4" w:rsidP="006F06F4">
      <w:pPr>
        <w:jc w:val="both"/>
      </w:pPr>
      <w:r w:rsidRPr="006F06F4">
        <w:t xml:space="preserve"> - ребенок  научается  выполнять действия вместе с остальными детьми и взрослыми. </w:t>
      </w:r>
    </w:p>
    <w:p w:rsidR="006F06F4" w:rsidRPr="006F06F4" w:rsidRDefault="006F06F4" w:rsidP="006F06F4">
      <w:pPr>
        <w:jc w:val="both"/>
      </w:pPr>
    </w:p>
    <w:p w:rsidR="00690BDE" w:rsidRDefault="00690BDE" w:rsidP="00A30C6C">
      <w:pPr>
        <w:jc w:val="both"/>
      </w:pPr>
    </w:p>
    <w:p w:rsidR="00A009F2" w:rsidRDefault="00A009F2" w:rsidP="00A30C6C">
      <w:pPr>
        <w:ind w:left="360"/>
        <w:jc w:val="both"/>
      </w:pPr>
    </w:p>
    <w:p w:rsidR="005B4065" w:rsidRDefault="005B4065" w:rsidP="00A30C6C">
      <w:pPr>
        <w:ind w:left="360"/>
        <w:jc w:val="both"/>
        <w:rPr>
          <w:b/>
        </w:rPr>
      </w:pPr>
      <w:r>
        <w:rPr>
          <w:b/>
        </w:rPr>
        <w:t>ВТОРАЯ ЧАСТЬ</w:t>
      </w:r>
    </w:p>
    <w:p w:rsidR="005B4065" w:rsidRDefault="005B4065" w:rsidP="00A30C6C">
      <w:pPr>
        <w:ind w:left="360"/>
        <w:jc w:val="both"/>
        <w:rPr>
          <w:b/>
        </w:rPr>
      </w:pPr>
    </w:p>
    <w:p w:rsidR="005B4065" w:rsidRDefault="005B4065" w:rsidP="00A30C6C">
      <w:pPr>
        <w:ind w:left="708"/>
        <w:jc w:val="both"/>
        <w:rPr>
          <w:b/>
        </w:rPr>
      </w:pPr>
      <w:r w:rsidRPr="005B4065">
        <w:rPr>
          <w:b/>
        </w:rPr>
        <w:t>Содержательный раздел</w:t>
      </w:r>
    </w:p>
    <w:p w:rsidR="005B4065" w:rsidRPr="005B4065" w:rsidRDefault="005B4065" w:rsidP="00A30C6C">
      <w:pPr>
        <w:ind w:left="708"/>
        <w:jc w:val="both"/>
        <w:rPr>
          <w:b/>
        </w:rPr>
      </w:pPr>
    </w:p>
    <w:p w:rsidR="005B4065" w:rsidRDefault="00465CAA" w:rsidP="00A30C6C">
      <w:pPr>
        <w:ind w:left="540"/>
        <w:jc w:val="both"/>
        <w:rPr>
          <w:b/>
        </w:rPr>
      </w:pPr>
      <w:r>
        <w:rPr>
          <w:b/>
        </w:rPr>
        <w:t>2.1</w:t>
      </w:r>
      <w:r w:rsidR="005B4065">
        <w:rPr>
          <w:b/>
        </w:rPr>
        <w:t xml:space="preserve"> Структура музыкального занятия.</w:t>
      </w:r>
    </w:p>
    <w:p w:rsidR="005B4065" w:rsidRDefault="005B4065" w:rsidP="00A30C6C">
      <w:pPr>
        <w:ind w:left="540"/>
        <w:jc w:val="both"/>
      </w:pPr>
      <w:r>
        <w:rPr>
          <w:b/>
        </w:rPr>
        <w:t xml:space="preserve">   </w:t>
      </w:r>
      <w:r>
        <w:t>Музыкальное занятие в группах дошкольного возраста имеет определенное построение:</w:t>
      </w:r>
    </w:p>
    <w:p w:rsidR="005B4065" w:rsidRPr="005B4065" w:rsidRDefault="005B4065" w:rsidP="00A30C6C">
      <w:pPr>
        <w:ind w:left="540"/>
        <w:jc w:val="both"/>
        <w:rPr>
          <w:i/>
        </w:rPr>
      </w:pPr>
      <w:r w:rsidRPr="005B4065">
        <w:rPr>
          <w:i/>
        </w:rPr>
        <w:t>1. Приветс</w:t>
      </w:r>
      <w:r>
        <w:rPr>
          <w:i/>
        </w:rPr>
        <w:t>т</w:t>
      </w:r>
      <w:r w:rsidRPr="005B4065">
        <w:rPr>
          <w:i/>
        </w:rPr>
        <w:t>вие</w:t>
      </w:r>
      <w:r>
        <w:rPr>
          <w:i/>
        </w:rPr>
        <w:t>.</w:t>
      </w:r>
      <w:r w:rsidR="0022542C">
        <w:rPr>
          <w:i/>
        </w:rPr>
        <w:t xml:space="preserve"> </w:t>
      </w:r>
      <w:r>
        <w:rPr>
          <w:i/>
        </w:rPr>
        <w:t>Распевание.</w:t>
      </w:r>
    </w:p>
    <w:p w:rsidR="005B4065" w:rsidRDefault="005B4065" w:rsidP="00A30C6C">
      <w:pPr>
        <w:jc w:val="both"/>
      </w:pPr>
      <w:r>
        <w:rPr>
          <w:b/>
        </w:rPr>
        <w:t xml:space="preserve"> </w:t>
      </w:r>
      <w:r>
        <w:t xml:space="preserve">Здороваясь с детьми, педагог создает атмосферу доброжелательности, заинтересованности. Одновременно решаются педагогические задачи: воспитывается доброе, внимательное отношения друг к другу, формируются коммуникативные навыки, игровой момент помогает </w:t>
      </w:r>
      <w:r>
        <w:lastRenderedPageBreak/>
        <w:t>заинтересовать детей и получить их внимание. Разнообразное приветствие развивает слух, навыки звукоподражания, интонационную выразительность голоса.</w:t>
      </w:r>
    </w:p>
    <w:p w:rsidR="005B4065" w:rsidRDefault="005B4065" w:rsidP="00A30C6C">
      <w:pPr>
        <w:jc w:val="both"/>
      </w:pPr>
    </w:p>
    <w:p w:rsidR="005B4065" w:rsidRDefault="005B4065" w:rsidP="00A30C6C">
      <w:pPr>
        <w:jc w:val="both"/>
        <w:rPr>
          <w:i/>
        </w:rPr>
      </w:pPr>
      <w:r>
        <w:t xml:space="preserve">         2. </w:t>
      </w:r>
      <w:r w:rsidRPr="005B4065">
        <w:rPr>
          <w:i/>
        </w:rPr>
        <w:t>Музыкально – ритмические движения.</w:t>
      </w:r>
    </w:p>
    <w:p w:rsidR="005B4065" w:rsidRDefault="005B4065" w:rsidP="00A30C6C">
      <w:pPr>
        <w:jc w:val="both"/>
      </w:pPr>
      <w:r>
        <w:t xml:space="preserve">Музыкально-ритмические движения направлены на то, чтобы дети научились согласовывать свои движения с характером музыки, умели отражать в движении музыкальные образы, эмоционально отзывались на музыку, ориентировались в пространстве, координировали свои движения. В этот раздел включено два вида движений: общеразвивающие (ходьба, бег, упражнения для рук) и танцевальные (полуприседания, хороводный шаг, подскоки, притопы и т.д.) Все эти движения используются в играх, плясках, хороводах. Для того, чтобы дети могли освоить то или иное движение, необходимо выполнять определенную последовательность и вариативность разучивания, которая заинтересовывает детей и помогает им справиться с заданием. </w:t>
      </w:r>
    </w:p>
    <w:p w:rsidR="005B4065" w:rsidRDefault="005B4065" w:rsidP="00A30C6C">
      <w:pPr>
        <w:jc w:val="both"/>
      </w:pPr>
    </w:p>
    <w:p w:rsidR="005B4065" w:rsidRDefault="005B4065" w:rsidP="00A30C6C">
      <w:pPr>
        <w:jc w:val="both"/>
        <w:rPr>
          <w:i/>
        </w:rPr>
      </w:pPr>
      <w:r>
        <w:rPr>
          <w:i/>
        </w:rPr>
        <w:t xml:space="preserve">      3.</w:t>
      </w:r>
      <w:r w:rsidRPr="005B4065">
        <w:rPr>
          <w:i/>
        </w:rPr>
        <w:t xml:space="preserve">Развитие чувства ритма. </w:t>
      </w:r>
    </w:p>
    <w:p w:rsidR="005B4065" w:rsidRDefault="005B4065" w:rsidP="00A30C6C">
      <w:pPr>
        <w:jc w:val="both"/>
      </w:pPr>
      <w:r>
        <w:t xml:space="preserve">Чувство ритма необходимо в детях выявлять и развивать. Разнообразные игры на развитие чувства ритма, игра на музыкальных инструментах способствуют развитию чувства ритма, а также тренируют мелкую мускулатуру пальцев рук, развивают координацию движений, чувство ритма. </w:t>
      </w:r>
    </w:p>
    <w:p w:rsidR="005B4065" w:rsidRDefault="005B4065" w:rsidP="00A30C6C">
      <w:pPr>
        <w:jc w:val="both"/>
      </w:pPr>
      <w:r>
        <w:t xml:space="preserve">   </w:t>
      </w:r>
    </w:p>
    <w:p w:rsidR="005B4065" w:rsidRPr="003A42B2" w:rsidRDefault="005B4065" w:rsidP="00A30C6C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Пальчиковая гимнастика</w:t>
      </w:r>
    </w:p>
    <w:p w:rsidR="005B4065" w:rsidRDefault="005B4065" w:rsidP="00A30C6C">
      <w:pPr>
        <w:jc w:val="both"/>
      </w:pPr>
      <w:r>
        <w:t xml:space="preserve">Упражнения на развитие мелкой моторики укрепляют мелкие мышцы кисти рук, разучивание стишков развивает детскую память, речь, интонационную выразительность. У детей расширяется представление об окружающем мире, т.к. каждое стихотворение несет в себе полезную информацию. </w:t>
      </w:r>
    </w:p>
    <w:p w:rsidR="005B4065" w:rsidRDefault="005B4065" w:rsidP="00A30C6C">
      <w:pPr>
        <w:jc w:val="both"/>
      </w:pPr>
    </w:p>
    <w:p w:rsidR="005B4065" w:rsidRPr="003A42B2" w:rsidRDefault="005B4065" w:rsidP="00A30C6C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Слушание музыки.</w:t>
      </w:r>
    </w:p>
    <w:p w:rsidR="005B4065" w:rsidRDefault="005B4065" w:rsidP="00A30C6C">
      <w:pPr>
        <w:jc w:val="both"/>
      </w:pPr>
      <w:r>
        <w:t xml:space="preserve">Восприятие направлено на формирование основ музыкальной культуры, на развитие образного мышления, может выполнять психотерапевтическую функцию, успокаивая или, если нужно, подбадривая детей. Для лучшего восприятия используются характерные музыкальные произведения с выразительной мелодией, яркой тембровой окраской. К музыкальным произведениям подбираются иллюстрации, игрушки, стихи, загадки, потешки, придумываются небольшие сюжеты. </w:t>
      </w:r>
    </w:p>
    <w:p w:rsidR="005B4065" w:rsidRDefault="005B4065" w:rsidP="00A30C6C">
      <w:pPr>
        <w:jc w:val="both"/>
      </w:pPr>
    </w:p>
    <w:p w:rsidR="005B4065" w:rsidRPr="003A42B2" w:rsidRDefault="005B4065" w:rsidP="00A30C6C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Пение.</w:t>
      </w:r>
    </w:p>
    <w:p w:rsidR="0022542C" w:rsidRDefault="0022542C" w:rsidP="00A30C6C">
      <w:pPr>
        <w:jc w:val="both"/>
      </w:pPr>
      <w:r>
        <w:t xml:space="preserve">Пению уделяется большое внимание. Собственное исполнение песен доставляет детям большое удовольствие. Песни для дошкольников должны быть доступны по содержанию, диапазону, мелодически ярко окрашены. Текст песен разучивается с педагогом с помощью различных игровых приемов. Дети должны уметь петь сольно, хором, ансамблем, «цепочкой», с музыкальным сопровождением и без инструмента, «по ролям», открытым и закрытым звуком. Педагог несет большую ответственность за воспитание здорового голоса детей. Во время разучивания и исполнения песен происходит активная работа над дикцией, певческим дыханием, качеством звука. </w:t>
      </w:r>
    </w:p>
    <w:p w:rsidR="00D23A47" w:rsidRDefault="00D23A47" w:rsidP="00A30C6C">
      <w:pPr>
        <w:jc w:val="both"/>
      </w:pPr>
      <w:r>
        <w:t xml:space="preserve"> </w:t>
      </w:r>
    </w:p>
    <w:p w:rsidR="00D23A47" w:rsidRPr="003A42B2" w:rsidRDefault="00D23A47" w:rsidP="00A30C6C">
      <w:pPr>
        <w:numPr>
          <w:ilvl w:val="0"/>
          <w:numId w:val="1"/>
        </w:numPr>
        <w:jc w:val="both"/>
        <w:rPr>
          <w:i/>
        </w:rPr>
      </w:pPr>
      <w:r w:rsidRPr="003A42B2">
        <w:rPr>
          <w:i/>
        </w:rPr>
        <w:t>Танцевально-игровое творчество</w:t>
      </w:r>
      <w:r w:rsidR="003A42B2">
        <w:rPr>
          <w:i/>
        </w:rPr>
        <w:t>.</w:t>
      </w:r>
    </w:p>
    <w:p w:rsidR="00E62509" w:rsidRDefault="00D23A47" w:rsidP="00A30C6C">
      <w:pPr>
        <w:jc w:val="both"/>
      </w:pPr>
      <w:r>
        <w:t>Танец одновременно развлекает и развивает детей, учит ориентироваться в пространстве, взаимодействовать и двигаться в парах. Танцы решают множество педагогических задач: вовлечение в совместную деятельность, развитие пластики, умение слышать изменения в музыке. Ритмичные движения под красивую музыку доставляют детям эстетическое удовольствие. Движения очень простые: хлопки, притопы, подскоки, кружение. Красоту детскому танцу придают музыкальное оформление, идея танца, оригинальные переходы и перестроения, непосредственность исполнения.</w:t>
      </w:r>
    </w:p>
    <w:p w:rsidR="00E62509" w:rsidRDefault="00E62509" w:rsidP="00A30C6C">
      <w:pPr>
        <w:jc w:val="both"/>
      </w:pPr>
    </w:p>
    <w:p w:rsidR="00E62509" w:rsidRDefault="00E62509" w:rsidP="00A30C6C">
      <w:pPr>
        <w:jc w:val="both"/>
      </w:pPr>
      <w:r>
        <w:t xml:space="preserve">    8. </w:t>
      </w:r>
      <w:r w:rsidRPr="003A42B2">
        <w:rPr>
          <w:i/>
        </w:rPr>
        <w:t>Развлечения. Досуг.</w:t>
      </w:r>
    </w:p>
    <w:p w:rsidR="00E62509" w:rsidRDefault="00586B57" w:rsidP="00A30C6C">
      <w:pPr>
        <w:jc w:val="both"/>
      </w:pPr>
      <w:r>
        <w:rPr>
          <w:color w:val="000000"/>
          <w:shd w:val="clear" w:color="auto" w:fill="FFFFFF"/>
        </w:rPr>
        <w:lastRenderedPageBreak/>
        <w:t xml:space="preserve">Спектакли, музыкальные/аудиосказки сказки обогащают впечатления детей, насыщают эмоционально и развивают воображение. </w:t>
      </w:r>
      <w:r w:rsidR="008564D0">
        <w:rPr>
          <w:color w:val="000000"/>
          <w:shd w:val="clear" w:color="auto" w:fill="FFFFFF"/>
        </w:rPr>
        <w:t>Вызывая</w:t>
      </w:r>
      <w:r w:rsidR="00E62509" w:rsidRPr="00E62509">
        <w:rPr>
          <w:color w:val="000000"/>
          <w:shd w:val="clear" w:color="auto" w:fill="FFFFFF"/>
        </w:rPr>
        <w:t xml:space="preserve"> же</w:t>
      </w:r>
      <w:r w:rsidR="008564D0">
        <w:rPr>
          <w:color w:val="000000"/>
          <w:shd w:val="clear" w:color="auto" w:fill="FFFFFF"/>
        </w:rPr>
        <w:t>лание смотреть небольшие сценки, у детей формируется внимание</w:t>
      </w:r>
      <w:r w:rsidR="00E62509" w:rsidRPr="00E62509">
        <w:rPr>
          <w:color w:val="000000"/>
          <w:shd w:val="clear" w:color="auto" w:fill="FFFFFF"/>
        </w:rPr>
        <w:t xml:space="preserve"> </w:t>
      </w:r>
      <w:r w:rsidR="008564D0">
        <w:rPr>
          <w:color w:val="000000"/>
          <w:shd w:val="clear" w:color="auto" w:fill="FFFFFF"/>
        </w:rPr>
        <w:t>и интерес, расширяется  жизненный опыт, развивается эмоциональная</w:t>
      </w:r>
      <w:r w:rsidR="00E62509" w:rsidRPr="00E62509">
        <w:rPr>
          <w:color w:val="000000"/>
          <w:shd w:val="clear" w:color="auto" w:fill="FFFFFF"/>
        </w:rPr>
        <w:t xml:space="preserve"> отзывчивость. </w:t>
      </w:r>
    </w:p>
    <w:p w:rsidR="00E62509" w:rsidRPr="00E62509" w:rsidRDefault="00E62509" w:rsidP="00A30C6C">
      <w:pPr>
        <w:jc w:val="both"/>
        <w:rPr>
          <w:b/>
        </w:rPr>
      </w:pPr>
      <w:r>
        <w:rPr>
          <w:b/>
        </w:rPr>
        <w:t xml:space="preserve">2.2 </w:t>
      </w:r>
      <w:r w:rsidRPr="00E62509">
        <w:rPr>
          <w:b/>
        </w:rPr>
        <w:t>Тематический план.</w:t>
      </w:r>
    </w:p>
    <w:p w:rsidR="00D23A47" w:rsidRPr="005B4065" w:rsidRDefault="00D23A47" w:rsidP="00D23A47">
      <w:r>
        <w:t xml:space="preserve"> </w:t>
      </w:r>
    </w:p>
    <w:p w:rsidR="005B4065" w:rsidRDefault="00AB3138" w:rsidP="005B4065">
      <w:pPr>
        <w:ind w:left="1080"/>
        <w:rPr>
          <w:b/>
        </w:rPr>
      </w:pPr>
      <w:r>
        <w:t xml:space="preserve">Группа ЦИПР </w:t>
      </w:r>
      <w:r w:rsidR="005B4065" w:rsidRPr="005B4065">
        <w:rPr>
          <w:b/>
        </w:rPr>
        <w:t>(2-3 года).</w:t>
      </w:r>
    </w:p>
    <w:p w:rsidR="00E62509" w:rsidRDefault="004F0ACD" w:rsidP="004F0ACD">
      <w:pPr>
        <w:tabs>
          <w:tab w:val="left" w:pos="1224"/>
        </w:tabs>
        <w:rPr>
          <w:b/>
        </w:rPr>
      </w:pPr>
      <w:r>
        <w:rPr>
          <w:b/>
        </w:rPr>
        <w:tab/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395"/>
        <w:gridCol w:w="3573"/>
        <w:gridCol w:w="1080"/>
        <w:gridCol w:w="3841"/>
      </w:tblGrid>
      <w:tr w:rsidR="004F0ACD" w:rsidTr="00A30C6C">
        <w:tc>
          <w:tcPr>
            <w:tcW w:w="1395" w:type="dxa"/>
          </w:tcPr>
          <w:p w:rsidR="004F0ACD" w:rsidRPr="004F0ACD" w:rsidRDefault="004F0ACD" w:rsidP="004F0ACD">
            <w:pPr>
              <w:rPr>
                <w:i/>
                <w:sz w:val="20"/>
                <w:szCs w:val="20"/>
              </w:rPr>
            </w:pPr>
            <w:r w:rsidRPr="004F0ACD">
              <w:rPr>
                <w:i/>
                <w:sz w:val="20"/>
                <w:szCs w:val="20"/>
              </w:rPr>
              <w:t>Структура музыкального занятия</w:t>
            </w:r>
          </w:p>
        </w:tc>
        <w:tc>
          <w:tcPr>
            <w:tcW w:w="3573" w:type="dxa"/>
          </w:tcPr>
          <w:p w:rsidR="004F0ACD" w:rsidRPr="004F0ACD" w:rsidRDefault="004F0ACD" w:rsidP="004F0AC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Pr="004F0ACD">
              <w:rPr>
                <w:i/>
              </w:rPr>
              <w:t>адачи</w:t>
            </w:r>
          </w:p>
        </w:tc>
        <w:tc>
          <w:tcPr>
            <w:tcW w:w="1080" w:type="dxa"/>
          </w:tcPr>
          <w:p w:rsidR="004F0ACD" w:rsidRPr="004F0ACD" w:rsidRDefault="004F0ACD" w:rsidP="004F0ACD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Pr="004F0ACD">
              <w:rPr>
                <w:i/>
              </w:rPr>
              <w:t>есяц</w:t>
            </w:r>
          </w:p>
        </w:tc>
        <w:tc>
          <w:tcPr>
            <w:tcW w:w="3841" w:type="dxa"/>
          </w:tcPr>
          <w:p w:rsidR="004F0ACD" w:rsidRPr="004F0ACD" w:rsidRDefault="00844501" w:rsidP="004F0A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Примерный р</w:t>
            </w:r>
            <w:r w:rsidR="004F0ACD" w:rsidRPr="004F0ACD">
              <w:rPr>
                <w:i/>
                <w:sz w:val="18"/>
                <w:szCs w:val="18"/>
              </w:rPr>
              <w:t>епертуар</w:t>
            </w:r>
          </w:p>
        </w:tc>
      </w:tr>
      <w:tr w:rsidR="004F0ACD" w:rsidRPr="004F0ACD" w:rsidTr="00A30C6C">
        <w:trPr>
          <w:trHeight w:val="362"/>
        </w:trPr>
        <w:tc>
          <w:tcPr>
            <w:tcW w:w="1395" w:type="dxa"/>
          </w:tcPr>
          <w:p w:rsidR="004F0ACD" w:rsidRDefault="004F0ACD" w:rsidP="004F0ACD">
            <w:pPr>
              <w:rPr>
                <w:sz w:val="20"/>
                <w:szCs w:val="20"/>
              </w:rPr>
            </w:pPr>
            <w:r w:rsidRPr="004F0ACD">
              <w:rPr>
                <w:sz w:val="20"/>
                <w:szCs w:val="20"/>
              </w:rPr>
              <w:t>Музыкально-ритмические движения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4F0ACD" w:rsidRDefault="009F2250" w:rsidP="004F0ACD">
            <w:pPr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 xml:space="preserve"> Развивать эмоциональность и образность восприятия музыки через движения.</w:t>
            </w:r>
          </w:p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>Продолжать формировать способность воспринимать и воспроизводить движения, показываемые взрослым.</w:t>
            </w:r>
          </w:p>
          <w:p w:rsidR="004F0ACD" w:rsidRP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4F0ACD">
              <w:rPr>
                <w:color w:val="000000"/>
                <w:sz w:val="18"/>
                <w:szCs w:val="18"/>
              </w:rPr>
      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</w:t>
            </w:r>
            <w:r w:rsidR="009F2250">
              <w:rPr>
                <w:color w:val="000000"/>
                <w:sz w:val="18"/>
                <w:szCs w:val="18"/>
              </w:rPr>
              <w:t>.</w:t>
            </w:r>
          </w:p>
          <w:p w:rsidR="004F0ACD" w:rsidRDefault="004F0ACD" w:rsidP="006D1628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5"/>
              </w:tabs>
              <w:spacing w:after="202" w:afterAutospacing="0"/>
              <w:ind w:left="45" w:hanging="540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Совершенствовать умение ходить и бегать (на носках, тихо, высоко и низко поднимая ноги,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4F0ACD" w:rsidRDefault="004F0ACD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>Тренировать и укреплять мелкие мышцы рук.</w:t>
            </w: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>Развивать координацию движений пальцев, кисти рук.</w:t>
            </w: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</w:p>
          <w:p w:rsidR="009F2250" w:rsidRPr="009F2250" w:rsidRDefault="009F2250" w:rsidP="004F0ACD">
            <w:pPr>
              <w:rPr>
                <w:sz w:val="18"/>
                <w:szCs w:val="18"/>
              </w:rPr>
            </w:pPr>
            <w:r w:rsidRPr="009F2250">
              <w:rPr>
                <w:sz w:val="18"/>
                <w:szCs w:val="18"/>
              </w:rPr>
              <w:t>Учить соотносить движения с содержанием потешек, стишков.</w:t>
            </w:r>
          </w:p>
          <w:p w:rsidR="009F2250" w:rsidRDefault="009F2250" w:rsidP="004F0ACD">
            <w:pPr>
              <w:rPr>
                <w:sz w:val="20"/>
                <w:szCs w:val="20"/>
              </w:rPr>
            </w:pPr>
          </w:p>
          <w:p w:rsidR="009F2250" w:rsidRPr="004F0ACD" w:rsidRDefault="009F2250" w:rsidP="004F0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CD" w:rsidRPr="00844501" w:rsidRDefault="004F0ACD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Сентябрь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4F0ACD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Октябрь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Ноябрь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Декабрь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Январь</w:t>
            </w:r>
          </w:p>
          <w:p w:rsidR="002D3FF5" w:rsidRDefault="002D3FF5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Ферваль</w:t>
            </w: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 xml:space="preserve">Март 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Ап</w:t>
            </w:r>
            <w:r w:rsidR="00844501" w:rsidRPr="00844501">
              <w:rPr>
                <w:sz w:val="18"/>
                <w:szCs w:val="18"/>
              </w:rPr>
              <w:t>р</w:t>
            </w:r>
            <w:r w:rsidRPr="00844501">
              <w:rPr>
                <w:sz w:val="18"/>
                <w:szCs w:val="18"/>
              </w:rPr>
              <w:t>ель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844501" w:rsidRDefault="00844501" w:rsidP="004F0ACD">
            <w:pPr>
              <w:rPr>
                <w:sz w:val="18"/>
                <w:szCs w:val="18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 xml:space="preserve">Май </w:t>
            </w:r>
          </w:p>
          <w:p w:rsidR="00844501" w:rsidRDefault="00844501" w:rsidP="004F0ACD">
            <w:pPr>
              <w:rPr>
                <w:sz w:val="20"/>
                <w:szCs w:val="20"/>
              </w:rPr>
            </w:pPr>
          </w:p>
          <w:p w:rsidR="00844501" w:rsidRDefault="00844501" w:rsidP="004F0ACD">
            <w:pPr>
              <w:rPr>
                <w:sz w:val="20"/>
                <w:szCs w:val="20"/>
              </w:rPr>
            </w:pPr>
          </w:p>
          <w:p w:rsidR="002D3FF5" w:rsidRPr="00844501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Июнь</w:t>
            </w: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844501" w:rsidRPr="00844501" w:rsidRDefault="00844501" w:rsidP="004F0ACD">
            <w:pPr>
              <w:rPr>
                <w:sz w:val="18"/>
                <w:szCs w:val="18"/>
              </w:rPr>
            </w:pPr>
          </w:p>
          <w:p w:rsidR="002D3FF5" w:rsidRDefault="002D3FF5" w:rsidP="004F0ACD">
            <w:pPr>
              <w:rPr>
                <w:sz w:val="18"/>
                <w:szCs w:val="18"/>
              </w:rPr>
            </w:pPr>
            <w:r w:rsidRPr="00844501">
              <w:rPr>
                <w:sz w:val="18"/>
                <w:szCs w:val="18"/>
              </w:rPr>
              <w:t>Июль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Default="00F16A80" w:rsidP="004F0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F16A80" w:rsidRDefault="00F16A80" w:rsidP="004F0ACD">
            <w:pPr>
              <w:rPr>
                <w:sz w:val="18"/>
                <w:szCs w:val="18"/>
              </w:rPr>
            </w:pPr>
          </w:p>
          <w:p w:rsidR="00F16A80" w:rsidRPr="004F0ACD" w:rsidRDefault="00F16A80" w:rsidP="004F0AC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841" w:type="dxa"/>
          </w:tcPr>
          <w:p w:rsidR="004F0ACD" w:rsidRPr="001A1782" w:rsidRDefault="006D1628" w:rsidP="006D162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«Разминка», сл. и муз.Е.Машканцевой;                            «Маршируем дружно», муз.Раухверга, сл.О.Коробко      «Ходим-бегаем», муз.Е.Тиличеевой, сл.Н.Френкель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>«Дождик», муз. и сл. Е. Макшанцевой;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«Козлятки», укр. нар. мелодия, сл. Е. Макшанцевой; «Бубен», рус. нар. мелодия, сл. Е. Макшанцевой; «Вот как мы умеем», «Марш и бег», муз. Е. Тиличеевой, сл. Н. Френкель; </w:t>
            </w:r>
            <w:r>
              <w:rPr>
                <w:color w:val="000000"/>
                <w:sz w:val="18"/>
                <w:szCs w:val="18"/>
              </w:rPr>
              <w:t xml:space="preserve">                      «Гопачок», укр</w:t>
            </w:r>
            <w:r w:rsidR="004F0ACD" w:rsidRPr="004F0ACD">
              <w:rPr>
                <w:color w:val="000000"/>
                <w:sz w:val="18"/>
                <w:szCs w:val="18"/>
              </w:rPr>
              <w:t>. нар.мелодия, обр.М.</w:t>
            </w:r>
            <w:r>
              <w:rPr>
                <w:color w:val="000000"/>
                <w:sz w:val="18"/>
                <w:szCs w:val="18"/>
              </w:rPr>
              <w:t xml:space="preserve"> Раухвергера; «Догонялки», муз.Н.Александровой, сл. Т.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Бабаджан;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>«Кошечка» (к игре «Кошка и котята»), муз. В. Витлина, сл. Н. Найденовой;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«Микита», белорус.нар. мелодия,обр.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С. Полонского; «Пляска с платочком», муз. Е. Тиличеевой, сл. И. Грантовской;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«Полянка», рус.нар. мелодия, обр. Г. Фрида; «Птички» (вступление), муз. Г. Фрида;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«Стуколка», укр. нар.мелодия;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>«Утро», муз. Г. Гриневича, сл. С. Прокофьевой; «Юрочка», белорус.нар. плясовая мелодия, обр. Ан. Александрова;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 «Пляска с куклами», «Пляска с платочками», нем. плясовые и нар.мелодии, сл. А. Ануривой;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«Ай-да», муз. В. Верховинца; </w:t>
            </w: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 xml:space="preserve">«Где ты, зайка?», рус.нар. мелодия, обр. Е. Тиличеевой.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44501">
              <w:rPr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="00844501" w:rsidRPr="004F0ACD">
              <w:rPr>
                <w:color w:val="000000"/>
                <w:sz w:val="18"/>
                <w:szCs w:val="18"/>
              </w:rPr>
              <w:t xml:space="preserve">«Из-под дуба», рус.нар. плясовая мелодия;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4F0ACD" w:rsidRPr="004F0ACD">
              <w:rPr>
                <w:color w:val="000000"/>
                <w:sz w:val="18"/>
                <w:szCs w:val="18"/>
              </w:rPr>
              <w:t>«Пляска с погремушками», муз.и сл. В. Антоновой; «Пальчики и ручки», рус. нар. мелодия, обраб. М. Раухвергера;</w:t>
            </w:r>
          </w:p>
          <w:p w:rsidR="00F16A80" w:rsidRDefault="00F16A80" w:rsidP="00F1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«Игрушки»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«Пальчик, как живешь?»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«Осень»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«Осенние листья»</w:t>
            </w:r>
          </w:p>
          <w:p w:rsidR="004F0ACD" w:rsidRDefault="009F225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«Это я»;</w:t>
            </w:r>
          </w:p>
          <w:p w:rsidR="009F2250" w:rsidRDefault="009F225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«Умывалочка»;</w:t>
            </w:r>
          </w:p>
          <w:p w:rsidR="009F225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«Дружные пальчики»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«Дружба»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«Снеговик»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«Месим тесто»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«Мама, папа, я»</w:t>
            </w:r>
          </w:p>
          <w:p w:rsidR="00F16A80" w:rsidRDefault="00F16A80" w:rsidP="00F16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«Посуда»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«Домашние птицы»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«Цветы на полянке»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 в деревне отдыхаю»</w:t>
            </w:r>
          </w:p>
          <w:p w:rsidR="00F16A80" w:rsidRDefault="00F16A80" w:rsidP="006D1628">
            <w:pPr>
              <w:rPr>
                <w:sz w:val="18"/>
                <w:szCs w:val="18"/>
              </w:rPr>
            </w:pPr>
          </w:p>
          <w:p w:rsidR="00F16A80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«Грибы»</w:t>
            </w:r>
          </w:p>
          <w:p w:rsidR="00F16A80" w:rsidRPr="004F0ACD" w:rsidRDefault="00F16A80" w:rsidP="006D1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«Поросята»</w:t>
            </w:r>
          </w:p>
        </w:tc>
      </w:tr>
      <w:tr w:rsidR="004F0ACD" w:rsidRPr="004F0ACD" w:rsidTr="00A30C6C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573" w:type="dxa"/>
          </w:tcPr>
          <w:p w:rsidR="004F0ACD" w:rsidRDefault="005E720A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эмоциональную отзывчивость на музыку.</w:t>
            </w:r>
          </w:p>
          <w:p w:rsidR="005E720A" w:rsidRDefault="005E720A" w:rsidP="004F0ACD">
            <w:pPr>
              <w:rPr>
                <w:sz w:val="20"/>
                <w:szCs w:val="20"/>
              </w:rPr>
            </w:pPr>
          </w:p>
          <w:p w:rsidR="005E720A" w:rsidRPr="004F0ACD" w:rsidRDefault="005E720A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представления об окружающем мире.</w:t>
            </w:r>
          </w:p>
        </w:tc>
        <w:tc>
          <w:tcPr>
            <w:tcW w:w="1080" w:type="dxa"/>
          </w:tcPr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98389A" w:rsidRDefault="00AC526C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98389A" w:rsidRDefault="0098389A" w:rsidP="005E720A">
            <w:pPr>
              <w:rPr>
                <w:sz w:val="18"/>
                <w:szCs w:val="18"/>
              </w:rPr>
            </w:pPr>
          </w:p>
          <w:p w:rsidR="005E720A" w:rsidRDefault="005E720A" w:rsidP="005E720A">
            <w:pPr>
              <w:rPr>
                <w:sz w:val="18"/>
                <w:szCs w:val="18"/>
              </w:rPr>
            </w:pPr>
          </w:p>
          <w:p w:rsidR="004F0ACD" w:rsidRDefault="005E720A" w:rsidP="005E7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98389A" w:rsidRPr="004F0ACD" w:rsidRDefault="0098389A" w:rsidP="005E720A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5E720A" w:rsidRPr="005E720A" w:rsidRDefault="005E720A" w:rsidP="00AC526C">
            <w:pPr>
              <w:pStyle w:val="a4"/>
              <w:shd w:val="clear" w:color="auto" w:fill="FFFFFF"/>
              <w:spacing w:after="0" w:afterAutospacing="0"/>
              <w:ind w:left="-108"/>
              <w:rPr>
                <w:color w:val="000000"/>
                <w:sz w:val="18"/>
                <w:szCs w:val="18"/>
              </w:rPr>
            </w:pPr>
            <w:r w:rsidRPr="005E720A">
              <w:rPr>
                <w:color w:val="000000"/>
                <w:sz w:val="18"/>
                <w:szCs w:val="18"/>
              </w:rPr>
              <w:lastRenderedPageBreak/>
              <w:t xml:space="preserve">«Лошадка», муз. Е. Тиличеевой, сл. Н. Френкель; «Наша погремушка», муз. И. Арсеева, сл. И. Черницкой;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Осенью», муз. С. Майкапара </w:t>
            </w:r>
            <w:r w:rsidR="0098389A">
              <w:rPr>
                <w:color w:val="000000"/>
                <w:sz w:val="18"/>
                <w:szCs w:val="18"/>
              </w:rPr>
              <w:t xml:space="preserve">,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>«Зайка», рус.нар. мелодия, обр. Ан. Александрова, сл. Т. Бабаджан;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</w:t>
            </w:r>
            <w:r w:rsidRPr="005E720A">
              <w:rPr>
                <w:color w:val="000000"/>
                <w:sz w:val="18"/>
                <w:szCs w:val="18"/>
              </w:rPr>
              <w:t xml:space="preserve"> «Корова», муз. М. Раухвергера, сл. О. </w:t>
            </w:r>
            <w:r w:rsidRPr="005E720A">
              <w:rPr>
                <w:color w:val="000000"/>
                <w:sz w:val="18"/>
                <w:szCs w:val="18"/>
              </w:rPr>
              <w:lastRenderedPageBreak/>
              <w:t xml:space="preserve">Высотской; «Кошка», муз. Ан. Александрова, сл. Н. Френкель; «Слон», «Куры и петухи» (из «Карнавала животных» К. Сен-Санса);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           </w:t>
            </w:r>
            <w:r w:rsidRPr="005E720A">
              <w:rPr>
                <w:color w:val="000000"/>
                <w:sz w:val="18"/>
                <w:szCs w:val="18"/>
              </w:rPr>
              <w:t xml:space="preserve">«Вот как мы умеем», «Марш и бег», муз. Е. Тиличеевой;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>«Гопачок», укр. нар.мелодия, обр. М. Раухвергера; «Догонялки», муз. Н. Александровой, сл. Т. Бабаджан;</w:t>
            </w:r>
            <w:r w:rsidR="00AC526C">
              <w:rPr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 w:rsidR="00AC526C" w:rsidRPr="005E720A">
              <w:rPr>
                <w:color w:val="000000"/>
                <w:sz w:val="18"/>
                <w:szCs w:val="18"/>
              </w:rPr>
              <w:t>«Где ты, зайка?», рус.нар. мелодия, обр. Е. Тиличеевой.</w:t>
            </w:r>
            <w:r w:rsidR="00AC526C">
              <w:rPr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98389A">
              <w:rPr>
                <w:color w:val="000000"/>
                <w:sz w:val="18"/>
                <w:szCs w:val="18"/>
              </w:rPr>
              <w:t xml:space="preserve">«Весною»,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 муз. С. Майкапара;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«Из-под дуба», рус.нар. плясовая мелодия </w:t>
            </w:r>
            <w:r w:rsidRPr="005E720A">
              <w:rPr>
                <w:color w:val="000000"/>
                <w:sz w:val="18"/>
                <w:szCs w:val="18"/>
              </w:rPr>
              <w:t xml:space="preserve">«Кошечка» (к игре «Кошка и котята»), муз. В. Витлина, сл. Н. Найденовой; </w:t>
            </w:r>
            <w:r w:rsidR="00B95A37">
              <w:rPr>
                <w:color w:val="000000"/>
                <w:sz w:val="18"/>
                <w:szCs w:val="18"/>
              </w:rPr>
              <w:t xml:space="preserve">      </w:t>
            </w:r>
            <w:r w:rsidR="0098389A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98389A" w:rsidRPr="005E720A">
              <w:rPr>
                <w:color w:val="000000"/>
                <w:sz w:val="18"/>
                <w:szCs w:val="18"/>
              </w:rPr>
              <w:t>«Цветики», муз. В. Карасевой, сл. Н. Френкель;</w:t>
            </w:r>
            <w:r w:rsidR="0098389A">
              <w:rPr>
                <w:color w:val="000000"/>
                <w:sz w:val="18"/>
                <w:szCs w:val="18"/>
              </w:rPr>
              <w:t xml:space="preserve">      </w:t>
            </w:r>
            <w:r w:rsidR="0098389A" w:rsidRPr="005E720A">
              <w:rPr>
                <w:color w:val="000000"/>
                <w:sz w:val="18"/>
                <w:szCs w:val="18"/>
              </w:rPr>
              <w:t xml:space="preserve"> </w:t>
            </w:r>
            <w:r w:rsidRPr="005E720A">
              <w:rPr>
                <w:color w:val="000000"/>
                <w:sz w:val="18"/>
                <w:szCs w:val="18"/>
              </w:rPr>
              <w:t>«Пляска с платочком», муз. Е. Тиличеевой, сл. И. Грантовской;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 «Полянка», рус.нар. мелодия, обр. Г. Фрида; «Птички» (вступление), муз. Г. Фрида;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«Стукалка», укр. нар.мелодия;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«Юрочка», белорус.нар. плясовая мелодия, обр. Ан. Александрова;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нар.плясовые мелодии, сл. A. Ануфриевой; </w:t>
            </w:r>
            <w:r w:rsidR="00B95A37"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4F0ACD" w:rsidRPr="004F0ACD" w:rsidRDefault="004F0ACD" w:rsidP="006D1628">
            <w:pPr>
              <w:rPr>
                <w:sz w:val="20"/>
                <w:szCs w:val="20"/>
              </w:rPr>
            </w:pPr>
          </w:p>
        </w:tc>
      </w:tr>
      <w:tr w:rsidR="004F0ACD" w:rsidRPr="004F0ACD" w:rsidTr="00A30C6C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Подпевание</w:t>
            </w:r>
          </w:p>
        </w:tc>
        <w:tc>
          <w:tcPr>
            <w:tcW w:w="3573" w:type="dxa"/>
          </w:tcPr>
          <w:p w:rsidR="004F0ACD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музыкальную отзывчивость на музыку различного характера.</w:t>
            </w:r>
          </w:p>
          <w:p w:rsidR="00AC526C" w:rsidRDefault="00AC526C" w:rsidP="004F0ACD">
            <w:pPr>
              <w:rPr>
                <w:sz w:val="20"/>
                <w:szCs w:val="20"/>
              </w:rPr>
            </w:pPr>
          </w:p>
          <w:p w:rsidR="00AC526C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подпевании.</w:t>
            </w:r>
          </w:p>
          <w:p w:rsidR="00AC526C" w:rsidRDefault="00AC526C" w:rsidP="004F0ACD">
            <w:pPr>
              <w:rPr>
                <w:sz w:val="20"/>
                <w:szCs w:val="20"/>
              </w:rPr>
            </w:pPr>
          </w:p>
          <w:p w:rsidR="00AC526C" w:rsidRPr="004F0ACD" w:rsidRDefault="00AC526C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подпевать фразы в песне (совместно с педагогом)</w:t>
            </w:r>
          </w:p>
        </w:tc>
        <w:tc>
          <w:tcPr>
            <w:tcW w:w="1080" w:type="dxa"/>
          </w:tcPr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B04FE0" w:rsidRDefault="00B04FE0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AC526C" w:rsidRDefault="00AC526C" w:rsidP="00AC526C">
            <w:pPr>
              <w:rPr>
                <w:sz w:val="18"/>
                <w:szCs w:val="18"/>
              </w:rPr>
            </w:pPr>
          </w:p>
          <w:p w:rsidR="00EC74F8" w:rsidRDefault="00EC74F8" w:rsidP="00AC526C">
            <w:pPr>
              <w:rPr>
                <w:sz w:val="18"/>
                <w:szCs w:val="18"/>
              </w:rPr>
            </w:pPr>
          </w:p>
          <w:p w:rsidR="00AC526C" w:rsidRDefault="00AC526C" w:rsidP="00AC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  <w:p w:rsidR="004F0ACD" w:rsidRPr="004F0ACD" w:rsidRDefault="004F0ACD" w:rsidP="004F0ACD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</w:tcPr>
          <w:p w:rsidR="004F0ACD" w:rsidRPr="00AC526C" w:rsidRDefault="00B04FE0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«Дождик», рус.нар. мелодия, обр. B. Фере;</w:t>
            </w:r>
            <w:r w:rsidRPr="00AC526C">
              <w:rPr>
                <w:sz w:val="18"/>
                <w:szCs w:val="18"/>
              </w:rPr>
              <w:t xml:space="preserve"> </w:t>
            </w:r>
            <w:r w:rsidR="00AC526C" w:rsidRPr="00AC526C">
              <w:rPr>
                <w:sz w:val="18"/>
                <w:szCs w:val="18"/>
              </w:rPr>
              <w:t>«Осенняя песенка», муз.А.Александрова, сл.Н.Френкель</w:t>
            </w:r>
          </w:p>
          <w:p w:rsidR="00AC526C" w:rsidRPr="00AC526C" w:rsidRDefault="004370DC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«Баю» (колыбельная), муз. М. Раухвергера; </w:t>
            </w:r>
          </w:p>
          <w:p w:rsidR="00AC526C" w:rsidRPr="00AC526C" w:rsidRDefault="004370DC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«Белые гуси», муз. М. Красева, сл. М. Клоковой; «Вот как мы умеем», «Лошадка», муз. Е. Тиличеевой, сл. Н. Френкель;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«Где ты, зайка?», обр. Е. Тиличеевой;</w:t>
            </w:r>
            <w:r w:rsidR="00EC74F8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«Зима», муз. В. Карасевой, сл. Н. Френкель;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«Идет коза рогатая» обр. А. Гречанинова; «Колыбельная» муз. М. Красева;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«Кошка», муз. Ан. Александрова, сл. Н. Френкель;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«Кошечка», муз. В. Витлина, сл. Н. Найденовой; «Ладушки», рус.нар. мелодия; </w:t>
            </w:r>
            <w:r w:rsidR="00B04FE0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«Птичка», муз. М. Раухвергера, сл. А. Барто; «Собачка», муз. М. Раухвергера, сл. Н. Комиссаровой;</w:t>
            </w:r>
            <w:r w:rsidR="004E10A8">
              <w:rPr>
                <w:color w:val="000000"/>
                <w:sz w:val="19"/>
                <w:szCs w:val="19"/>
                <w:shd w:val="clear" w:color="auto" w:fill="FFFFFF"/>
              </w:rPr>
              <w:t xml:space="preserve">                                                      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C526C" w:rsidRPr="00AC526C">
              <w:rPr>
                <w:sz w:val="18"/>
                <w:szCs w:val="18"/>
              </w:rPr>
              <w:t>«Собачка», муз.М.Раухвергера, сл.Н.Комиссаровой</w:t>
            </w:r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«Цыплята», муз. А. Филиппенко, сл. Т. Волгиной;</w:t>
            </w:r>
          </w:p>
          <w:p w:rsidR="004E10A8" w:rsidRDefault="004E10A8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«Колокольчик», муз. И. Арсеева, сл. И. Черницкой;</w:t>
            </w:r>
          </w:p>
          <w:p w:rsidR="004E10A8" w:rsidRDefault="00B04FE0" w:rsidP="00B04FE0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370DC" w:rsidRDefault="00B04FE0" w:rsidP="006D1628">
            <w:pPr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«Лошадка», муз. И. Арсеева, сл. В. Татаринова;</w:t>
            </w:r>
          </w:p>
          <w:p w:rsidR="00AC526C" w:rsidRPr="004F0ACD" w:rsidRDefault="00AC526C" w:rsidP="006D1628">
            <w:pPr>
              <w:rPr>
                <w:sz w:val="20"/>
                <w:szCs w:val="20"/>
              </w:rPr>
            </w:pPr>
            <w:r w:rsidRPr="00AC526C">
              <w:rPr>
                <w:sz w:val="18"/>
                <w:szCs w:val="18"/>
              </w:rPr>
              <w:t>«Птичка», муз.М.Раухвергера,сл.А.Барто</w:t>
            </w:r>
          </w:p>
        </w:tc>
      </w:tr>
      <w:tr w:rsidR="004F0ACD" w:rsidRPr="004F0ACD" w:rsidTr="00A30C6C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Танцевально-игровое творчество</w:t>
            </w:r>
          </w:p>
        </w:tc>
        <w:tc>
          <w:tcPr>
            <w:tcW w:w="3573" w:type="dxa"/>
          </w:tcPr>
          <w:p w:rsidR="004F0ACD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активность в танцах, играх.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координацию движений.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Default="001E76C9" w:rsidP="004F0ACD">
            <w:pPr>
              <w:rPr>
                <w:sz w:val="18"/>
                <w:szCs w:val="18"/>
              </w:rPr>
            </w:pPr>
            <w:r w:rsidRPr="00807C94">
              <w:rPr>
                <w:sz w:val="18"/>
                <w:szCs w:val="18"/>
              </w:rPr>
              <w:t>Развивать элементарные пространственные представления.</w:t>
            </w:r>
          </w:p>
          <w:p w:rsidR="00807C94" w:rsidRPr="00807C94" w:rsidRDefault="00807C94" w:rsidP="004F0ACD">
            <w:pPr>
              <w:rPr>
                <w:sz w:val="18"/>
                <w:szCs w:val="18"/>
              </w:rPr>
            </w:pPr>
          </w:p>
          <w:p w:rsidR="001E76C9" w:rsidRPr="004F0ACD" w:rsidRDefault="001E76C9" w:rsidP="004F0ACD">
            <w:pPr>
              <w:rPr>
                <w:sz w:val="20"/>
                <w:szCs w:val="20"/>
              </w:rPr>
            </w:pPr>
            <w:r w:rsidRPr="00807C94">
              <w:rPr>
                <w:sz w:val="18"/>
                <w:szCs w:val="18"/>
              </w:rPr>
              <w:t>Учить детей запоминать и выполнять простейшие танцевальные движения.</w:t>
            </w:r>
          </w:p>
        </w:tc>
        <w:tc>
          <w:tcPr>
            <w:tcW w:w="1080" w:type="dxa"/>
          </w:tcPr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807C94" w:rsidRDefault="00807C94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1E76C9" w:rsidRDefault="00807C94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ферваль</w:t>
            </w:r>
          </w:p>
          <w:p w:rsidR="001E76C9" w:rsidRDefault="00807C94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1E76C9" w:rsidRDefault="001E76C9" w:rsidP="001E7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1E76C9" w:rsidRDefault="001E76C9" w:rsidP="001E76C9">
            <w:pPr>
              <w:rPr>
                <w:sz w:val="18"/>
                <w:szCs w:val="18"/>
              </w:rPr>
            </w:pPr>
          </w:p>
          <w:p w:rsidR="004F0ACD" w:rsidRPr="004F0ACD" w:rsidRDefault="001E76C9" w:rsidP="001E76C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3841" w:type="dxa"/>
          </w:tcPr>
          <w:p w:rsidR="001E76C9" w:rsidRPr="001E76C9" w:rsidRDefault="001E76C9" w:rsidP="006D1628">
            <w:pPr>
              <w:rPr>
                <w:sz w:val="18"/>
                <w:szCs w:val="18"/>
              </w:rPr>
            </w:pPr>
            <w:r w:rsidRPr="001E76C9">
              <w:rPr>
                <w:sz w:val="18"/>
                <w:szCs w:val="18"/>
              </w:rPr>
              <w:lastRenderedPageBreak/>
              <w:t xml:space="preserve"> «Пляски с листочками», муз.А.Филлипенко, сл.Т.Волгиной,</w:t>
            </w:r>
          </w:p>
          <w:p w:rsidR="001E76C9" w:rsidRPr="001E76C9" w:rsidRDefault="001E76C9" w:rsidP="001E76C9">
            <w:pPr>
              <w:rPr>
                <w:sz w:val="18"/>
                <w:szCs w:val="18"/>
              </w:rPr>
            </w:pPr>
            <w:r w:rsidRPr="001E76C9">
              <w:rPr>
                <w:sz w:val="18"/>
                <w:szCs w:val="18"/>
              </w:rPr>
              <w:t>«Прогулка и дождик», муз.Рахвергера, М.Миклашевской.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1E76C9">
              <w:rPr>
                <w:sz w:val="18"/>
                <w:szCs w:val="18"/>
              </w:rPr>
              <w:t xml:space="preserve"> «Сапожки», русская народная мелодия</w:t>
            </w:r>
          </w:p>
          <w:p w:rsidR="00807C94" w:rsidRDefault="00807C94" w:rsidP="00807C94">
            <w:pPr>
              <w:pStyle w:val="a4"/>
              <w:shd w:val="clear" w:color="auto" w:fill="FFFFFF"/>
              <w:spacing w:after="0" w:afterAutospacing="0"/>
              <w:ind w:left="72" w:hanging="72"/>
              <w:rPr>
                <w:color w:val="000000"/>
                <w:sz w:val="18"/>
                <w:szCs w:val="18"/>
              </w:rPr>
            </w:pPr>
            <w:r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нар.плясовые мелодии, </w:t>
            </w:r>
          </w:p>
          <w:p w:rsidR="00807C94" w:rsidRPr="00E34664" w:rsidRDefault="00807C94" w:rsidP="00E34664">
            <w:pPr>
              <w:pStyle w:val="a4"/>
              <w:shd w:val="clear" w:color="auto" w:fill="FFFFFF"/>
              <w:spacing w:after="0" w:afterAutospacing="0"/>
              <w:ind w:left="72" w:hanging="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Игра в снежки.                                                                 </w:t>
            </w:r>
            <w:r w:rsidRPr="004F0AC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«Вот как мы умеем»</w:t>
            </w:r>
            <w:r w:rsidRPr="004F0ACD">
              <w:rPr>
                <w:color w:val="000000"/>
                <w:sz w:val="18"/>
                <w:szCs w:val="18"/>
              </w:rPr>
              <w:t xml:space="preserve">, муз. Е. Тиличеевой, сл. Н. Френкель </w:t>
            </w:r>
            <w:r w:rsidR="00E34664">
              <w:rPr>
                <w:color w:val="000000"/>
                <w:sz w:val="18"/>
                <w:szCs w:val="18"/>
              </w:rPr>
              <w:t xml:space="preserve">, </w:t>
            </w:r>
            <w:r w:rsidRPr="004F0ACD">
              <w:rPr>
                <w:color w:val="000000"/>
                <w:sz w:val="18"/>
                <w:szCs w:val="18"/>
              </w:rPr>
              <w:t>«Козлятки», укр. нар. мелодия, сл. Е. Макшанцевой;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«Полянка», рус.нар. мелодия, обр. Г. Фрида; «Птички» (вступление), муз. Г. Фрида;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«Стукалка», укр. нар.мелодия;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«Юрочка», белорус.нар. плясовая мелодия, </w:t>
            </w:r>
            <w:r w:rsidR="00E34664" w:rsidRPr="005E720A">
              <w:rPr>
                <w:color w:val="000000"/>
                <w:sz w:val="18"/>
                <w:szCs w:val="18"/>
              </w:rPr>
              <w:lastRenderedPageBreak/>
              <w:t xml:space="preserve">обр. Ан. Александрова;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E34664" w:rsidRPr="005E720A">
              <w:rPr>
                <w:color w:val="000000"/>
                <w:sz w:val="18"/>
                <w:szCs w:val="18"/>
              </w:rPr>
              <w:t xml:space="preserve">«Пляска с куклами», «Пляска с платочками», нем. нар.плясовые мелодии, сл. A. Ануфриевой; </w:t>
            </w:r>
            <w:r w:rsidR="00E34664">
              <w:rPr>
                <w:color w:val="000000"/>
                <w:sz w:val="18"/>
                <w:szCs w:val="18"/>
              </w:rPr>
              <w:t xml:space="preserve">                           </w:t>
            </w:r>
          </w:p>
        </w:tc>
      </w:tr>
      <w:tr w:rsidR="004F0ACD" w:rsidRPr="004F0ACD" w:rsidTr="00A30C6C">
        <w:tc>
          <w:tcPr>
            <w:tcW w:w="1395" w:type="dxa"/>
          </w:tcPr>
          <w:p w:rsidR="004F0ACD" w:rsidRPr="004F0ACD" w:rsidRDefault="009F2250" w:rsidP="004F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Досуг</w:t>
            </w:r>
          </w:p>
        </w:tc>
        <w:tc>
          <w:tcPr>
            <w:tcW w:w="3573" w:type="dxa"/>
          </w:tcPr>
          <w:p w:rsidR="004F0ACD" w:rsidRDefault="00A31D4E" w:rsidP="004F0ACD">
            <w:pPr>
              <w:rPr>
                <w:sz w:val="18"/>
                <w:szCs w:val="18"/>
              </w:rPr>
            </w:pPr>
            <w:r w:rsidRPr="00A31D4E">
              <w:rPr>
                <w:sz w:val="18"/>
                <w:szCs w:val="18"/>
              </w:rPr>
              <w:t xml:space="preserve">Адаптировать детей к условиям детского сада. Познакомить с детским садом как ближайшим социальным окружением. </w:t>
            </w:r>
          </w:p>
          <w:p w:rsidR="0089778E" w:rsidRDefault="0089778E" w:rsidP="004F0ACD">
            <w:pPr>
              <w:rPr>
                <w:sz w:val="18"/>
                <w:szCs w:val="18"/>
              </w:rPr>
            </w:pPr>
          </w:p>
          <w:p w:rsidR="0089778E" w:rsidRDefault="0089778E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об осени (сезонные изменения в природе); первичных представлений о сборе урожая, о некоторых овощах, фруктах, ягодах, грибах. Собирание с детьми на прогулках разноцветных листьев, рассматривание. Расширение знаний о домашних животных и птицах. Знакомство с особенностями поведения лесных зверей и птиц осенью.</w:t>
            </w: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9778E" w:rsidRDefault="0089778E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зиме (сезонные изменения в природе, одежде лю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softHyphen/>
              <w:t>дей, на участке детского сада). Расширение знаний о домашних животных и птицах. Знакомство с неко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softHyphen/>
              <w:t>торыми особенностями поведения лесных зверей и птиц зимой.</w:t>
            </w: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 .</w:t>
            </w: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Знакомство с народным творчеством на примере народных игрушек. Знакомство с устным народным творчеством (песенки, потешки и др.). Использование фольклора при организации всех видов детской деятельности</w:t>
            </w: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42953" w:rsidRDefault="00442953" w:rsidP="004F0ACD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весне (сезонные изменения в природе).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  <w:p w:rsidR="009D19A4" w:rsidRPr="00A31D4E" w:rsidRDefault="009D19A4" w:rsidP="004F0ACD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Формирование элементарных представлений о лете (сезонные изменения в природе, на участке детского сада). Расширение знаний о домашних животных и птицах, о природе. Знакомство с некоторыми особенностями поведения лесных зверей и птиц в мае. Знакомство с некоторыми животными жарких стран</w:t>
            </w:r>
          </w:p>
        </w:tc>
        <w:tc>
          <w:tcPr>
            <w:tcW w:w="1080" w:type="dxa"/>
          </w:tcPr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89778E" w:rsidRDefault="0089778E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ферваль</w:t>
            </w: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6231DA" w:rsidRDefault="006231DA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442953" w:rsidRDefault="00442953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9D19A4" w:rsidRDefault="009D19A4" w:rsidP="00A31D4E">
            <w:pPr>
              <w:rPr>
                <w:sz w:val="18"/>
                <w:szCs w:val="18"/>
              </w:rPr>
            </w:pPr>
          </w:p>
          <w:p w:rsidR="00A31D4E" w:rsidRDefault="00A31D4E" w:rsidP="00A31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  <w:p w:rsidR="00A31D4E" w:rsidRDefault="00A31D4E" w:rsidP="00A31D4E">
            <w:pPr>
              <w:rPr>
                <w:sz w:val="18"/>
                <w:szCs w:val="18"/>
              </w:rPr>
            </w:pPr>
          </w:p>
          <w:p w:rsidR="004F0ACD" w:rsidRPr="004F0ACD" w:rsidRDefault="00A31D4E" w:rsidP="00A31D4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3841" w:type="dxa"/>
          </w:tcPr>
          <w:p w:rsidR="00A31D4E" w:rsidRPr="00A31D4E" w:rsidRDefault="00A31D4E" w:rsidP="00A31D4E">
            <w:pPr>
              <w:pStyle w:val="a4"/>
              <w:shd w:val="clear" w:color="auto" w:fill="FFFFFF"/>
              <w:spacing w:after="0" w:afterAutospacing="0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1D4E">
              <w:rPr>
                <w:color w:val="000000"/>
                <w:sz w:val="18"/>
                <w:szCs w:val="18"/>
              </w:rPr>
              <w:t>Работа по группам, с целью наладить первичный контакт с детьми</w:t>
            </w:r>
            <w:r>
              <w:rPr>
                <w:color w:val="000000"/>
                <w:sz w:val="18"/>
                <w:szCs w:val="18"/>
              </w:rPr>
              <w:t xml:space="preserve">,      </w:t>
            </w:r>
            <w:r w:rsidRPr="00A31D4E">
              <w:rPr>
                <w:color w:val="000000"/>
                <w:sz w:val="18"/>
                <w:szCs w:val="18"/>
              </w:rPr>
              <w:t>мониторинг</w:t>
            </w:r>
          </w:p>
          <w:p w:rsidR="004F0ACD" w:rsidRDefault="004F0ACD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«Осень».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детского творчества.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листьев и создание плаката.</w:t>
            </w: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89778E" w:rsidRDefault="0089778E" w:rsidP="006D1628">
            <w:pPr>
              <w:rPr>
                <w:sz w:val="20"/>
                <w:szCs w:val="20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89778E" w:rsidRDefault="0089778E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Новогодний утренник «В гостях у Снегурочки»</w:t>
            </w: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D1628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6231DA" w:rsidRDefault="006231DA" w:rsidP="006231DA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Досуг «Зима».</w:t>
            </w:r>
          </w:p>
          <w:p w:rsidR="006231DA" w:rsidRDefault="006231DA" w:rsidP="006231DA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Выставка детского творчества.</w:t>
            </w:r>
          </w:p>
          <w:p w:rsidR="006231DA" w:rsidRDefault="006231DA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Мамин День.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игрушка. Масленица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442953" w:rsidRDefault="00442953" w:rsidP="006D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«Весна»</w:t>
            </w:r>
          </w:p>
          <w:p w:rsidR="00442953" w:rsidRDefault="00442953" w:rsidP="006D1628">
            <w:pPr>
              <w:rPr>
                <w:sz w:val="20"/>
                <w:szCs w:val="20"/>
              </w:rPr>
            </w:pPr>
          </w:p>
          <w:p w:rsidR="009D19A4" w:rsidRDefault="00442953" w:rsidP="009D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Выставка.</w:t>
            </w:r>
          </w:p>
          <w:p w:rsidR="009D19A4" w:rsidRDefault="009D19A4" w:rsidP="009D19A4">
            <w:pPr>
              <w:rPr>
                <w:sz w:val="20"/>
                <w:szCs w:val="20"/>
              </w:rPr>
            </w:pPr>
          </w:p>
          <w:p w:rsidR="009D19A4" w:rsidRPr="009D19A4" w:rsidRDefault="009D19A4" w:rsidP="009D19A4">
            <w:pPr>
              <w:rPr>
                <w:sz w:val="20"/>
                <w:szCs w:val="20"/>
              </w:rPr>
            </w:pPr>
            <w:r w:rsidRPr="009D19A4">
              <w:rPr>
                <w:sz w:val="20"/>
                <w:szCs w:val="20"/>
              </w:rPr>
              <w:t>Досуг «Лето».</w:t>
            </w:r>
          </w:p>
          <w:p w:rsidR="009D19A4" w:rsidRDefault="009D19A4" w:rsidP="009D19A4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Кукольный спектакль «Как звери солнышко будили»</w:t>
            </w:r>
          </w:p>
          <w:p w:rsidR="009D19A4" w:rsidRDefault="009D19A4" w:rsidP="009D19A4">
            <w:pPr>
              <w:pStyle w:val="a4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Выставка детского творчества</w:t>
            </w:r>
          </w:p>
          <w:p w:rsidR="009D19A4" w:rsidRDefault="009D19A4" w:rsidP="009D19A4">
            <w:pPr>
              <w:pStyle w:val="a4"/>
              <w:shd w:val="clear" w:color="auto" w:fill="FFFFFF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Мониторинг детского развития</w:t>
            </w:r>
          </w:p>
          <w:p w:rsidR="009D19A4" w:rsidRPr="004F0ACD" w:rsidRDefault="009D19A4" w:rsidP="006D1628">
            <w:pPr>
              <w:rPr>
                <w:sz w:val="20"/>
                <w:szCs w:val="20"/>
              </w:rPr>
            </w:pPr>
          </w:p>
        </w:tc>
      </w:tr>
    </w:tbl>
    <w:p w:rsidR="005B4065" w:rsidRPr="004F0ACD" w:rsidRDefault="005B4065" w:rsidP="004F0ACD">
      <w:pPr>
        <w:rPr>
          <w:sz w:val="20"/>
          <w:szCs w:val="20"/>
        </w:rPr>
      </w:pPr>
    </w:p>
    <w:p w:rsidR="00221206" w:rsidRPr="00465CAA" w:rsidRDefault="00221206" w:rsidP="00221206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465CAA">
        <w:rPr>
          <w:b/>
          <w:bCs/>
          <w:color w:val="000000"/>
        </w:rPr>
        <w:t>3. ОРГАНИЗАЦИОННЫЙ РАЗДЕЛ.</w:t>
      </w:r>
    </w:p>
    <w:p w:rsidR="00221206" w:rsidRPr="00465CAA" w:rsidRDefault="00221206" w:rsidP="00221206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 w:rsidRPr="00465CAA">
        <w:rPr>
          <w:b/>
          <w:bCs/>
          <w:color w:val="000000"/>
        </w:rPr>
        <w:t>3.1.Учебный план НОД</w:t>
      </w:r>
    </w:p>
    <w:p w:rsidR="00221206" w:rsidRDefault="00221206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</w:p>
    <w:p w:rsidR="00221206" w:rsidRDefault="00221206" w:rsidP="00221206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Продолжительность у</w:t>
      </w:r>
      <w:r w:rsidR="00061FAC">
        <w:rPr>
          <w:color w:val="000000"/>
        </w:rPr>
        <w:t>чебного года – с 1 сентября 2018</w:t>
      </w:r>
      <w:r>
        <w:rPr>
          <w:color w:val="000000"/>
        </w:rPr>
        <w:t xml:space="preserve"> г</w:t>
      </w:r>
      <w:r w:rsidR="00061FAC">
        <w:rPr>
          <w:color w:val="000000"/>
        </w:rPr>
        <w:t>. по 31 августа 2019</w:t>
      </w:r>
      <w:r>
        <w:rPr>
          <w:color w:val="000000"/>
        </w:rPr>
        <w:t xml:space="preserve"> г.</w:t>
      </w:r>
    </w:p>
    <w:p w:rsidR="00221206" w:rsidRDefault="00221206" w:rsidP="00221206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Образовательный процесс осуществляется в соответствии с основной общеобразовательной программой дошкольного образования ГБДОУ № 29.</w:t>
      </w:r>
    </w:p>
    <w:tbl>
      <w:tblPr>
        <w:tblpPr w:leftFromText="180" w:rightFromText="180" w:vertAnchor="text" w:tblpY="1"/>
        <w:tblOverlap w:val="never"/>
        <w:tblW w:w="89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8"/>
        <w:gridCol w:w="2383"/>
        <w:gridCol w:w="3689"/>
      </w:tblGrid>
      <w:tr w:rsidR="00221206" w:rsidTr="00497B1D">
        <w:trPr>
          <w:trHeight w:val="478"/>
          <w:tblCellSpacing w:w="0" w:type="dxa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 w:rsidP="00497B1D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 w:rsidP="00497B1D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21206" w:rsidRDefault="00221206" w:rsidP="00497B1D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Длительность занятия (минут)</w:t>
            </w:r>
          </w:p>
        </w:tc>
      </w:tr>
      <w:tr w:rsidR="00221206" w:rsidTr="00497B1D">
        <w:trPr>
          <w:trHeight w:val="233"/>
          <w:tblCellSpacing w:w="0" w:type="dxa"/>
        </w:trPr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A30C6C" w:rsidP="00497B1D">
            <w:pPr>
              <w:pStyle w:val="a4"/>
              <w:ind w:left="115"/>
            </w:pPr>
            <w:r>
              <w:rPr>
                <w:color w:val="000000"/>
                <w:sz w:val="26"/>
                <w:szCs w:val="26"/>
              </w:rPr>
              <w:lastRenderedPageBreak/>
              <w:t>ЦИПР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DC35E2" w:rsidP="00497B1D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2- 3</w:t>
            </w:r>
            <w:r w:rsidR="0022120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221206" w:rsidRDefault="00221206" w:rsidP="00497B1D">
            <w:pPr>
              <w:pStyle w:val="a4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  <w:r w:rsidR="00DC35E2">
              <w:rPr>
                <w:color w:val="000000"/>
                <w:sz w:val="26"/>
                <w:szCs w:val="26"/>
              </w:rPr>
              <w:t>0</w:t>
            </w:r>
          </w:p>
        </w:tc>
      </w:tr>
      <w:tr w:rsidR="00497B1D" w:rsidTr="00497B1D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8950" w:type="dxa"/>
            <w:gridSpan w:val="3"/>
          </w:tcPr>
          <w:p w:rsidR="00497B1D" w:rsidRDefault="00497B1D" w:rsidP="00497B1D">
            <w:pPr>
              <w:pStyle w:val="a4"/>
              <w:spacing w:after="240" w:afterAutospacing="0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</w:tr>
    </w:tbl>
    <w:p w:rsidR="00221206" w:rsidRDefault="00465CAA" w:rsidP="00221206">
      <w:pPr>
        <w:pStyle w:val="a4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 xml:space="preserve">2 </w:t>
      </w:r>
      <w:r>
        <w:rPr>
          <w:rFonts w:ascii="yandex-sans" w:hAnsi="yandex-sans"/>
          <w:b/>
          <w:bCs/>
          <w:color w:val="000000"/>
          <w:sz w:val="28"/>
          <w:szCs w:val="28"/>
        </w:rPr>
        <w:t>Работа с родителями на 201</w:t>
      </w:r>
      <w:r w:rsidR="00061FAC">
        <w:rPr>
          <w:b/>
          <w:bCs/>
          <w:color w:val="000000"/>
          <w:sz w:val="28"/>
          <w:szCs w:val="28"/>
        </w:rPr>
        <w:t>8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– 201</w:t>
      </w:r>
      <w:r w:rsidR="00061FAC">
        <w:rPr>
          <w:b/>
          <w:bCs/>
          <w:color w:val="000000"/>
          <w:sz w:val="28"/>
          <w:szCs w:val="28"/>
        </w:rPr>
        <w:t>9</w:t>
      </w:r>
      <w:r w:rsidR="00221206">
        <w:rPr>
          <w:rFonts w:ascii="yandex-sans" w:hAnsi="yandex-sans"/>
          <w:b/>
          <w:bCs/>
          <w:color w:val="000000"/>
          <w:sz w:val="28"/>
          <w:szCs w:val="28"/>
        </w:rPr>
        <w:t xml:space="preserve"> гг.</w:t>
      </w:r>
    </w:p>
    <w:tbl>
      <w:tblPr>
        <w:tblW w:w="9056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7"/>
        <w:gridCol w:w="7129"/>
      </w:tblGrid>
      <w:tr w:rsidR="00221206" w:rsidTr="00A30C6C">
        <w:trPr>
          <w:trHeight w:val="76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Сентябрь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after="0" w:afterAutospacing="0"/>
            </w:pPr>
            <w:r>
              <w:t>Внешний вид ребенка на музыкальном занятии.</w:t>
            </w:r>
          </w:p>
          <w:p w:rsidR="00221206" w:rsidRDefault="00221206">
            <w:pPr>
              <w:pStyle w:val="a4"/>
            </w:pPr>
            <w:r>
              <w:t>(Свободная опрятная одежда, на ногах – чешки. У девочек – юбочки свободного покроя, у мальчиков – шорты или брючки, не затрудняющие движений).</w:t>
            </w:r>
          </w:p>
        </w:tc>
      </w:tr>
      <w:tr w:rsidR="00221206" w:rsidTr="00A30C6C">
        <w:trPr>
          <w:trHeight w:val="22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228" w:lineRule="atLeast"/>
            </w:pPr>
            <w:r>
              <w:t>Октябрь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228" w:lineRule="atLeast"/>
            </w:pPr>
            <w:r>
              <w:t>Значение режима на эмоционально – творческую активность ребенка.</w:t>
            </w:r>
          </w:p>
        </w:tc>
      </w:tr>
      <w:tr w:rsidR="00221206" w:rsidTr="00A30C6C">
        <w:trPr>
          <w:trHeight w:val="132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32" w:lineRule="atLeast"/>
            </w:pPr>
            <w:r>
              <w:t>Ноябрь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32" w:lineRule="atLeast"/>
            </w:pPr>
            <w:r>
              <w:t>Охрана голоса ребенка.</w:t>
            </w:r>
          </w:p>
        </w:tc>
      </w:tr>
      <w:tr w:rsidR="00221206" w:rsidTr="00A30C6C">
        <w:trPr>
          <w:trHeight w:val="15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56" w:lineRule="atLeast"/>
            </w:pPr>
            <w:r>
              <w:t>Декабрь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56" w:lineRule="atLeast"/>
            </w:pPr>
            <w:r>
              <w:t>Конультации к выбору костюмов на Новогодний карнавал.</w:t>
            </w:r>
          </w:p>
        </w:tc>
      </w:tr>
      <w:tr w:rsidR="00221206" w:rsidTr="00A30C6C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Январь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Pr="00497B1D" w:rsidRDefault="00221206" w:rsidP="00497B1D">
            <w:pPr>
              <w:pStyle w:val="a4"/>
            </w:pPr>
            <w:r>
              <w:t>Помощь родителей, бабушек, дедушек в</w:t>
            </w:r>
            <w:r w:rsidR="00497B1D">
              <w:t xml:space="preserve"> осуществлении досуга </w:t>
            </w:r>
            <w:r w:rsidR="00497B1D" w:rsidRPr="00497B1D">
              <w:t>“</w:t>
            </w:r>
            <w:r w:rsidR="00497B1D">
              <w:t>Ах,</w:t>
            </w:r>
            <w:r>
              <w:t>.</w:t>
            </w:r>
            <w:r w:rsidR="00497B1D">
              <w:t>зимушка-зима</w:t>
            </w:r>
            <w:r w:rsidR="00497B1D" w:rsidRPr="00497B1D">
              <w:t>”</w:t>
            </w:r>
          </w:p>
        </w:tc>
      </w:tr>
      <w:tr w:rsidR="00221206" w:rsidTr="00A30C6C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Февраль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Участие родителей в музыкально-спортивном празднике, посвященном Дню Отечества.</w:t>
            </w:r>
          </w:p>
        </w:tc>
      </w:tr>
      <w:tr w:rsidR="00221206" w:rsidTr="00A30C6C">
        <w:trPr>
          <w:trHeight w:val="276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Март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Подготовка весеннего концерта для мам, бабушек Попробовать привлечь к выступлению пап.</w:t>
            </w:r>
          </w:p>
        </w:tc>
      </w:tr>
      <w:tr w:rsidR="00221206" w:rsidTr="00A30C6C">
        <w:trPr>
          <w:trHeight w:val="168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  <w:spacing w:line="168" w:lineRule="atLeast"/>
            </w:pPr>
            <w:r>
              <w:t>Апрель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Pr="002B7576" w:rsidRDefault="002B7576">
            <w:pPr>
              <w:pStyle w:val="a4"/>
              <w:spacing w:line="168" w:lineRule="atLeast"/>
            </w:pPr>
            <w:r>
              <w:t>Помощь в организации досуга</w:t>
            </w:r>
            <w:r w:rsidRPr="002B7576">
              <w:t>”</w:t>
            </w:r>
            <w:r>
              <w:t>В</w:t>
            </w:r>
            <w:r w:rsidRPr="002B7576">
              <w:t>есна пришла”</w:t>
            </w:r>
          </w:p>
        </w:tc>
      </w:tr>
      <w:tr w:rsidR="00221206" w:rsidTr="00A30C6C">
        <w:trPr>
          <w:trHeight w:val="384"/>
          <w:tblCellSpacing w:w="0" w:type="dxa"/>
        </w:trPr>
        <w:tc>
          <w:tcPr>
            <w:tcW w:w="1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Default="00221206">
            <w:pPr>
              <w:pStyle w:val="a4"/>
            </w:pPr>
            <w:r>
              <w:t>Май</w:t>
            </w:r>
          </w:p>
        </w:tc>
        <w:tc>
          <w:tcPr>
            <w:tcW w:w="712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1206" w:rsidRPr="002B7576" w:rsidRDefault="00221206" w:rsidP="002B7576">
            <w:pPr>
              <w:pStyle w:val="a4"/>
            </w:pPr>
            <w:r>
              <w:t xml:space="preserve">Участие родителей в </w:t>
            </w:r>
            <w:r w:rsidR="002B7576" w:rsidRPr="002B7576">
              <w:t>дос</w:t>
            </w:r>
            <w:r w:rsidR="002B7576">
              <w:t>уге</w:t>
            </w:r>
            <w:r w:rsidR="002B7576" w:rsidRPr="002B7576">
              <w:t xml:space="preserve"> ”</w:t>
            </w:r>
            <w:r w:rsidR="002B7576">
              <w:t>Скоро лето</w:t>
            </w:r>
            <w:r w:rsidR="002B7576" w:rsidRPr="002B7576">
              <w:t>”</w:t>
            </w:r>
          </w:p>
        </w:tc>
      </w:tr>
    </w:tbl>
    <w:p w:rsidR="00221206" w:rsidRDefault="00492585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3.3 </w:t>
      </w:r>
      <w:r w:rsidR="00221206">
        <w:rPr>
          <w:rFonts w:ascii="yandex-sans" w:hAnsi="yandex-sans"/>
          <w:b/>
          <w:bCs/>
          <w:color w:val="000000"/>
          <w:sz w:val="28"/>
          <w:szCs w:val="28"/>
        </w:rPr>
        <w:t>Развивающая среда в музыкальном зале.</w:t>
      </w:r>
    </w:p>
    <w:p w:rsidR="00221206" w:rsidRDefault="00221206" w:rsidP="00221206">
      <w:pPr>
        <w:pStyle w:val="a4"/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</w:p>
    <w:tbl>
      <w:tblPr>
        <w:tblW w:w="8955" w:type="dxa"/>
        <w:tblCellSpacing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9"/>
        <w:gridCol w:w="6496"/>
      </w:tblGrid>
      <w:tr w:rsidR="00221206" w:rsidTr="00A30C6C">
        <w:trPr>
          <w:trHeight w:val="492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221206" w:rsidRDefault="00221206">
            <w:pPr>
              <w:pStyle w:val="a4"/>
            </w:pPr>
            <w:r>
              <w:t>Вид музыкальной деятельности</w:t>
            </w:r>
          </w:p>
        </w:tc>
        <w:tc>
          <w:tcPr>
            <w:tcW w:w="649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21206" w:rsidRDefault="00221206">
            <w:pPr>
              <w:pStyle w:val="a4"/>
            </w:pPr>
            <w:r>
              <w:t>Учебно-методический комплекс</w:t>
            </w:r>
          </w:p>
        </w:tc>
      </w:tr>
      <w:tr w:rsidR="00221206" w:rsidTr="00A30C6C">
        <w:trPr>
          <w:trHeight w:val="3084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t xml:space="preserve">1. </w:t>
            </w:r>
            <w:r w:rsidR="00DC35E2">
              <w:t>Слушание</w:t>
            </w:r>
          </w:p>
        </w:tc>
        <w:tc>
          <w:tcPr>
            <w:tcW w:w="6496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Картотека портретов композиторов. Тексты бесед с дошкольниками. Выпуск 23. Часть1,2 Спб.: ООО «Издательство Детство-Пресс», 2012</w:t>
            </w:r>
          </w:p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Музыкальные инструменты. Картотека предметных картинок. Выпуск 8. Серия «Оснащение педагогического процесса в Доу».- СПб.: ООО «Издательство Детство-Пресс», 2011</w:t>
            </w:r>
          </w:p>
          <w:p w:rsidR="00221206" w:rsidRDefault="00221206">
            <w:pPr>
              <w:pStyle w:val="a4"/>
              <w:numPr>
                <w:ilvl w:val="0"/>
                <w:numId w:val="10"/>
              </w:numPr>
              <w:spacing w:after="0" w:afterAutospacing="0"/>
            </w:pPr>
            <w:r>
              <w:t>Набор карточек «первые уроки» Музыкальные инструменты. ООО»ЛИНГ-КНИГА», 2008 4.Электронные звуковые ресурсы к программе «Ладушки» И. Новоскольцевой, И. Каплуновой.</w:t>
            </w:r>
          </w:p>
          <w:p w:rsidR="00221206" w:rsidRDefault="00221206">
            <w:pPr>
              <w:pStyle w:val="a4"/>
              <w:numPr>
                <w:ilvl w:val="0"/>
                <w:numId w:val="11"/>
              </w:numPr>
              <w:spacing w:after="0" w:afterAutospacing="0"/>
            </w:pPr>
            <w:r>
              <w:t>Видео презентации на музыку:</w:t>
            </w:r>
          </w:p>
          <w:p w:rsidR="00221206" w:rsidRDefault="00221206">
            <w:pPr>
              <w:pStyle w:val="a4"/>
              <w:spacing w:after="0" w:afterAutospacing="0"/>
            </w:pPr>
            <w:r>
              <w:t>-П.Чайковского «Времена года», «Детский альбом»;</w:t>
            </w:r>
          </w:p>
          <w:p w:rsidR="00221206" w:rsidRDefault="00221206">
            <w:pPr>
              <w:pStyle w:val="a4"/>
              <w:numPr>
                <w:ilvl w:val="0"/>
                <w:numId w:val="12"/>
              </w:numPr>
              <w:spacing w:after="0" w:afterAutospacing="0"/>
            </w:pPr>
            <w:r>
              <w:t>А.Вивальди «Времена года»;</w:t>
            </w:r>
          </w:p>
          <w:p w:rsidR="00221206" w:rsidRDefault="00221206">
            <w:pPr>
              <w:pStyle w:val="a4"/>
              <w:numPr>
                <w:ilvl w:val="0"/>
                <w:numId w:val="12"/>
              </w:numPr>
              <w:spacing w:after="0" w:afterAutospacing="0"/>
            </w:pPr>
            <w:r>
              <w:t>Сен-Санс «Карнавал животных» и др.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Музыкальный центр «LG».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Компьютер «Sams</w:t>
            </w:r>
            <w:r>
              <w:rPr>
                <w:lang w:val="en-US"/>
              </w:rPr>
              <w:t>u</w:t>
            </w:r>
            <w:r>
              <w:t>ng»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Сенсорная доска «Мимио».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Ноутбук к сенсорной доске.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Пианино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  <w:spacing w:after="0" w:afterAutospacing="0"/>
            </w:pPr>
            <w:r>
              <w:t>Рояль</w:t>
            </w:r>
          </w:p>
          <w:p w:rsidR="00221206" w:rsidRDefault="00221206">
            <w:pPr>
              <w:pStyle w:val="a4"/>
              <w:numPr>
                <w:ilvl w:val="0"/>
                <w:numId w:val="13"/>
              </w:numPr>
            </w:pPr>
            <w:r>
              <w:lastRenderedPageBreak/>
              <w:t>Синтезатор</w:t>
            </w:r>
          </w:p>
        </w:tc>
      </w:tr>
      <w:tr w:rsidR="00221206" w:rsidTr="00A30C6C">
        <w:trPr>
          <w:trHeight w:val="1008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lastRenderedPageBreak/>
              <w:t>2. Пение:</w:t>
            </w:r>
          </w:p>
        </w:tc>
        <w:tc>
          <w:tcPr>
            <w:tcW w:w="6496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spacing w:after="0" w:afterAutospacing="0"/>
            </w:pPr>
            <w:r>
              <w:t>Картотека на развитие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  <w:spacing w:after="0" w:afterAutospacing="0"/>
            </w:pPr>
            <w:r>
              <w:t>музыкально-слуховых представлений;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  <w:spacing w:after="0" w:afterAutospacing="0"/>
            </w:pPr>
            <w:r>
              <w:t>ладового чувства;</w:t>
            </w:r>
          </w:p>
          <w:p w:rsidR="00221206" w:rsidRDefault="00221206">
            <w:pPr>
              <w:pStyle w:val="a4"/>
              <w:numPr>
                <w:ilvl w:val="0"/>
                <w:numId w:val="14"/>
              </w:numPr>
            </w:pPr>
            <w:r>
              <w:t>чувства ритма.</w:t>
            </w:r>
          </w:p>
        </w:tc>
      </w:tr>
      <w:tr w:rsidR="00221206" w:rsidTr="00A30C6C">
        <w:trPr>
          <w:trHeight w:val="5064"/>
          <w:tblCellSpacing w:w="0" w:type="dxa"/>
        </w:trPr>
        <w:tc>
          <w:tcPr>
            <w:tcW w:w="2459" w:type="dxa"/>
            <w:tcMar>
              <w:top w:w="0" w:type="dxa"/>
              <w:left w:w="14" w:type="dxa"/>
              <w:bottom w:w="0" w:type="dxa"/>
              <w:right w:w="0" w:type="dxa"/>
            </w:tcMar>
          </w:tcPr>
          <w:p w:rsidR="00221206" w:rsidRDefault="00221206">
            <w:pPr>
              <w:pStyle w:val="a4"/>
            </w:pPr>
            <w:r>
              <w:t>3. Музыкально</w:t>
            </w:r>
            <w:r>
              <w:softHyphen/>
              <w:t>ритмические движения</w:t>
            </w:r>
          </w:p>
        </w:tc>
        <w:tc>
          <w:tcPr>
            <w:tcW w:w="6496" w:type="dxa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Ритмическая мозаика. А.И. Буренина. Программа по ритмической пластике для детей. Санкт- Петербург 2000. И 6 СД дисков к ней.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Видео материалы и СД диски к мастер-классам Т.Суворовой . 5 Выпусков.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Творческие разработки педагогов Калининского района г.СПб -Л.Новиковой и Е. Сухановой.4 штСД дисков и описание к ним.</w:t>
            </w:r>
          </w:p>
          <w:p w:rsidR="00221206" w:rsidRDefault="00221206">
            <w:pPr>
              <w:pStyle w:val="a4"/>
              <w:numPr>
                <w:ilvl w:val="0"/>
                <w:numId w:val="15"/>
              </w:numPr>
              <w:spacing w:after="0" w:afterAutospacing="0"/>
            </w:pPr>
            <w:r>
              <w:t>Костюмерная для театрализации и атрибуты для танцевально-ритмических композиций:</w:t>
            </w:r>
          </w:p>
          <w:p w:rsidR="00221206" w:rsidRDefault="00221206">
            <w:pPr>
              <w:pStyle w:val="a4"/>
              <w:numPr>
                <w:ilvl w:val="0"/>
                <w:numId w:val="16"/>
              </w:numPr>
              <w:spacing w:after="0" w:afterAutospacing="0"/>
            </w:pPr>
            <w:r>
              <w:t>Разноцветные шарфы (вуаль) - 8 штук.</w:t>
            </w:r>
          </w:p>
          <w:p w:rsidR="00221206" w:rsidRDefault="00221206">
            <w:pPr>
              <w:pStyle w:val="a4"/>
              <w:numPr>
                <w:ilvl w:val="0"/>
                <w:numId w:val="16"/>
              </w:numPr>
              <w:spacing w:after="0" w:afterAutospacing="0"/>
            </w:pPr>
            <w:r>
              <w:t>Разноцветные платочки - 50 штук.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Карнавальные костюмы: снеговик, красная шапочка, цветные юбки(синие и желтые)- 6 шт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Русские сарафаны - 10 шт.;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Военная форма на мальчиков и девочек 10 компл.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Крылья бабочек - 7 шт.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Маски-шапочки: лягушка, волк, лиса, кошка, мышка, заяц, собака, медведь, белка, петух, обезьяна, слон, ласточка, поросенок.</w:t>
            </w:r>
          </w:p>
          <w:p w:rsidR="00221206" w:rsidRDefault="00221206">
            <w:pPr>
              <w:pStyle w:val="a4"/>
              <w:numPr>
                <w:ilvl w:val="0"/>
                <w:numId w:val="17"/>
              </w:numPr>
              <w:spacing w:after="0" w:afterAutospacing="0"/>
            </w:pPr>
            <w:r>
              <w:t>Разноцветные шляпки грибов - 12 шт.</w:t>
            </w:r>
          </w:p>
          <w:p w:rsidR="00221206" w:rsidRDefault="00221206">
            <w:pPr>
              <w:pStyle w:val="a4"/>
              <w:numPr>
                <w:ilvl w:val="0"/>
                <w:numId w:val="18"/>
              </w:numPr>
            </w:pPr>
            <w:r>
              <w:t>Косынки (красные ) - 10 штук.</w:t>
            </w:r>
          </w:p>
        </w:tc>
      </w:tr>
    </w:tbl>
    <w:p w:rsidR="00221206" w:rsidRDefault="00221206" w:rsidP="00221206">
      <w:pPr>
        <w:pStyle w:val="a4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8"/>
          <w:szCs w:val="18"/>
        </w:rPr>
      </w:pPr>
      <w:bookmarkStart w:id="1" w:name="bookmark9"/>
      <w:bookmarkEnd w:id="1"/>
      <w:r>
        <w:rPr>
          <w:rFonts w:ascii="yandex-sans" w:hAnsi="yandex-sans"/>
          <w:b/>
          <w:bCs/>
          <w:color w:val="000000"/>
          <w:sz w:val="28"/>
          <w:szCs w:val="28"/>
        </w:rPr>
        <w:t>Список используемой литературы.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«От рождения до школы» под редакцией Н.Е. Вераксы, Т.С. Комаровой, М.А. Васильевой, 2015г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Ветлугина Н.А. Музыкальное воспитание в детском саду. – М.: Просвещение, 1981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Дзержинская И.Л., Музыкальное воспитание младших дошкольников: Пособие для воспитателя и муз.руководителя дет. сада. (из опыта работы) – М.: Просвещение , 1985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Каплунова И., Новоскольцева И. Праздник каждый день. Программа музыкального воспитания детей дошкольного возраста </w:t>
      </w:r>
      <w:r>
        <w:rPr>
          <w:b/>
          <w:bCs/>
          <w:color w:val="000000"/>
        </w:rPr>
        <w:t>«Ладушки</w:t>
      </w:r>
      <w:r>
        <w:rPr>
          <w:color w:val="000000"/>
        </w:rPr>
        <w:t>», младшая группа. СПб.: Изд-во «Композитор», 2013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lastRenderedPageBreak/>
        <w:t>Петрова В.А. Музыка-малышам. – М.: Мозаика-Синтез, 2012.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Петрова В.А., Мы танцуем и поем. – М.: Карапуз, 2009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Агапова И., Давыдова М. «Музыкальные игры для детей» М.: «Лада» 2006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Зацепина М.Б. Музыкальное воспитание в детском саду для занятий с детьми 2 – 7 лет. ФГОС. Библиотека программы «От рождения до школы».- М.: Мозаика-Синтез,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С.И. Мерзлякова, «Учим петь детей 3 – 4 лет» Песни и упражнения для развития голоса ФГОС М.: Сфера,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А. Буренина «Ритмическая мозаика». Программа по ритмической пластике для детей дошкольного и мл.школьного возраста. – СПб.: ЛОИРО, 2010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Т. Суворова «Танцуй, малыш». СПБ, «Муз. Палитра», с аудиоприложением, видео. 2010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С.И. Мерзлякова, Т.П. Мерзлякова «Наш весёлый хоровод» Муз.-игровой материал для дошкольников. Учебн.-метод. пособие: Выпуски 1,2,3 М.: Гуманит. изд. центр ВЛАДОС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С.И. Мерзлякова, «Театрализованные игры методическое издание для работников дошкольных образовательных учреждений» М.: Гуманит. изд. центр ВЛАДОС, 2012.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Князева О.Л., Маханева М.Д. Приобщение детей к истокам русской народной культуры; Программа. Учебно-методическое пособие. – 2-е изд., перераб. и доп. – СПб: Детство-Пресс, 2015</w:t>
      </w:r>
    </w:p>
    <w:p w:rsidR="00221206" w:rsidRDefault="00221206" w:rsidP="00221206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</w:rPr>
        <w:t>Сорокина Н.Ф., Миланович Л.Г. Куклы и дети: кукольный театр и театрализованные игры для детей от 3 до 5 лет. М.: Обруч, 2012</w:t>
      </w:r>
    </w:p>
    <w:p w:rsidR="00221206" w:rsidRPr="00DC35E2" w:rsidRDefault="00221206" w:rsidP="00DC35E2">
      <w:pPr>
        <w:pStyle w:val="a4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5B4065" w:rsidRPr="003A2A57" w:rsidRDefault="005B4065" w:rsidP="00690BDE">
      <w:pPr>
        <w:jc w:val="both"/>
        <w:rPr>
          <w:b/>
        </w:rPr>
      </w:pPr>
    </w:p>
    <w:sectPr w:rsidR="005B4065" w:rsidRPr="003A2A57" w:rsidSect="00DF1455">
      <w:footerReference w:type="default" r:id="rId10"/>
      <w:headerReference w:type="first" r:id="rId11"/>
      <w:pgSz w:w="11906" w:h="16838"/>
      <w:pgMar w:top="28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6A" w:rsidRDefault="00E8116A" w:rsidP="002F62E9">
      <w:r>
        <w:separator/>
      </w:r>
    </w:p>
  </w:endnote>
  <w:endnote w:type="continuationSeparator" w:id="0">
    <w:p w:rsidR="00E8116A" w:rsidRDefault="00E8116A" w:rsidP="002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82953"/>
      <w:docPartObj>
        <w:docPartGallery w:val="Page Numbers (Bottom of Page)"/>
        <w:docPartUnique/>
      </w:docPartObj>
    </w:sdtPr>
    <w:sdtEndPr/>
    <w:sdtContent>
      <w:p w:rsidR="00E83B51" w:rsidRDefault="00E83B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55">
          <w:rPr>
            <w:noProof/>
          </w:rPr>
          <w:t>2</w:t>
        </w:r>
        <w:r>
          <w:fldChar w:fldCharType="end"/>
        </w:r>
      </w:p>
    </w:sdtContent>
  </w:sdt>
  <w:p w:rsidR="00E83B51" w:rsidRDefault="00E83B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6A" w:rsidRDefault="00E8116A" w:rsidP="002F62E9">
      <w:r>
        <w:separator/>
      </w:r>
    </w:p>
  </w:footnote>
  <w:footnote w:type="continuationSeparator" w:id="0">
    <w:p w:rsidR="00E8116A" w:rsidRDefault="00E8116A" w:rsidP="002F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3"/>
      <w:tblW w:w="9889" w:type="dxa"/>
      <w:tblLook w:val="04A0" w:firstRow="1" w:lastRow="0" w:firstColumn="1" w:lastColumn="0" w:noHBand="0" w:noVBand="1"/>
    </w:tblPr>
    <w:tblGrid>
      <w:gridCol w:w="5353"/>
      <w:gridCol w:w="4536"/>
    </w:tblGrid>
    <w:tr w:rsidR="00A30C6C" w:rsidRPr="00A30C6C" w:rsidTr="008A1497">
      <w:tc>
        <w:tcPr>
          <w:tcW w:w="9889" w:type="dxa"/>
          <w:gridSpan w:val="2"/>
          <w:vAlign w:val="center"/>
        </w:tcPr>
        <w:p w:rsidR="00A30C6C" w:rsidRPr="00A30C6C" w:rsidRDefault="00A30C6C" w:rsidP="00A30C6C">
          <w:pPr>
            <w:jc w:val="center"/>
            <w:rPr>
              <w:i/>
              <w:color w:val="00000A"/>
              <w:kern w:val="2"/>
            </w:rPr>
          </w:pPr>
          <w:r w:rsidRPr="00A30C6C">
            <w:rPr>
              <w:i/>
              <w:color w:val="00000A"/>
              <w:kern w:val="2"/>
            </w:rPr>
            <w:t>Государственное бюджетное дошкольное образовательное учреждение детский сад № 29</w:t>
          </w:r>
        </w:p>
        <w:p w:rsidR="00A30C6C" w:rsidRPr="00A30C6C" w:rsidRDefault="00A30C6C" w:rsidP="00A30C6C">
          <w:pPr>
            <w:jc w:val="center"/>
            <w:rPr>
              <w:i/>
              <w:color w:val="00000A"/>
              <w:kern w:val="2"/>
            </w:rPr>
          </w:pPr>
          <w:r w:rsidRPr="00A30C6C">
            <w:rPr>
              <w:i/>
              <w:color w:val="00000A"/>
              <w:kern w:val="2"/>
            </w:rPr>
            <w:t xml:space="preserve"> комбинированного вида Василеостровского района Санкт-Петербурга</w:t>
          </w:r>
        </w:p>
        <w:p w:rsidR="00A30C6C" w:rsidRPr="00A30C6C" w:rsidRDefault="00A30C6C" w:rsidP="00A30C6C">
          <w:pPr>
            <w:jc w:val="center"/>
            <w:rPr>
              <w:i/>
              <w:color w:val="00000A"/>
              <w:kern w:val="2"/>
            </w:rPr>
          </w:pPr>
        </w:p>
        <w:p w:rsidR="00A30C6C" w:rsidRPr="00A30C6C" w:rsidRDefault="00A30C6C" w:rsidP="00A30C6C">
          <w:pPr>
            <w:jc w:val="center"/>
            <w:rPr>
              <w:rFonts w:eastAsia="Calibri"/>
              <w:bCs/>
              <w:lang w:eastAsia="en-US"/>
            </w:rPr>
          </w:pPr>
        </w:p>
      </w:tc>
    </w:tr>
    <w:tr w:rsidR="00A30C6C" w:rsidRPr="00A30C6C" w:rsidTr="008A1497">
      <w:tc>
        <w:tcPr>
          <w:tcW w:w="5353" w:type="dxa"/>
          <w:vAlign w:val="center"/>
        </w:tcPr>
        <w:p w:rsidR="00A30C6C" w:rsidRPr="00A30C6C" w:rsidRDefault="00A30C6C" w:rsidP="00A30C6C">
          <w:pPr>
            <w:rPr>
              <w:rFonts w:eastAsia="Calibri"/>
              <w:lang w:eastAsia="en-US"/>
            </w:rPr>
          </w:pPr>
          <w:r w:rsidRPr="00A30C6C">
            <w:rPr>
              <w:rFonts w:eastAsia="Calibri"/>
              <w:lang w:eastAsia="en-US"/>
            </w:rPr>
            <w:t xml:space="preserve">Принято Педагогическим советом </w:t>
          </w: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>ГБДОУ № 29</w:t>
          </w: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>Протокол № 1 от «29» августа 2018 г.</w:t>
          </w:r>
        </w:p>
      </w:tc>
      <w:tc>
        <w:tcPr>
          <w:tcW w:w="4536" w:type="dxa"/>
          <w:vAlign w:val="center"/>
        </w:tcPr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>Утверждаю ____________</w:t>
          </w:r>
          <w:r w:rsidRPr="00A30C6C">
            <w:rPr>
              <w:rFonts w:eastAsia="Calibri"/>
              <w:bCs/>
              <w:lang w:eastAsia="en-US"/>
            </w:rPr>
            <w:br/>
            <w:t>заведующий ГБДОУ № 29 И.И. Сидорова</w:t>
          </w: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>Приказ № 24 от «29» августа 2018 г.</w:t>
          </w:r>
        </w:p>
      </w:tc>
    </w:tr>
    <w:tr w:rsidR="00A30C6C" w:rsidRPr="00A30C6C" w:rsidTr="008A1497">
      <w:tc>
        <w:tcPr>
          <w:tcW w:w="5353" w:type="dxa"/>
          <w:vAlign w:val="center"/>
        </w:tcPr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 xml:space="preserve">Учтено мнение родителей, </w:t>
          </w: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  <w:r w:rsidRPr="00A30C6C">
            <w:rPr>
              <w:rFonts w:eastAsia="Calibri"/>
              <w:bCs/>
              <w:lang w:eastAsia="en-US"/>
            </w:rPr>
            <w:t>протокол Совета родителей (законных представителей) № 1 от «29» августа 2018 г.</w:t>
          </w:r>
        </w:p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</w:p>
      </w:tc>
      <w:tc>
        <w:tcPr>
          <w:tcW w:w="4536" w:type="dxa"/>
          <w:vAlign w:val="center"/>
        </w:tcPr>
        <w:p w:rsidR="00A30C6C" w:rsidRPr="00A30C6C" w:rsidRDefault="00A30C6C" w:rsidP="00A30C6C">
          <w:pPr>
            <w:rPr>
              <w:rFonts w:eastAsia="Calibri"/>
              <w:bCs/>
              <w:lang w:eastAsia="en-US"/>
            </w:rPr>
          </w:pPr>
        </w:p>
      </w:tc>
    </w:tr>
  </w:tbl>
  <w:p w:rsidR="00A30C6C" w:rsidRDefault="00A30C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908"/>
    <w:multiLevelType w:val="multilevel"/>
    <w:tmpl w:val="8E9A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71AC"/>
    <w:multiLevelType w:val="multilevel"/>
    <w:tmpl w:val="5048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75305"/>
    <w:multiLevelType w:val="multilevel"/>
    <w:tmpl w:val="5A74A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07C9"/>
    <w:multiLevelType w:val="multilevel"/>
    <w:tmpl w:val="B8B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7165"/>
    <w:multiLevelType w:val="hybridMultilevel"/>
    <w:tmpl w:val="10DC31F2"/>
    <w:lvl w:ilvl="0" w:tplc="BDDC37E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5DD4539"/>
    <w:multiLevelType w:val="multilevel"/>
    <w:tmpl w:val="D96C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C2C4A"/>
    <w:multiLevelType w:val="multilevel"/>
    <w:tmpl w:val="ABE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36F4D"/>
    <w:multiLevelType w:val="multilevel"/>
    <w:tmpl w:val="62A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D66D5"/>
    <w:multiLevelType w:val="multilevel"/>
    <w:tmpl w:val="719C0E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1FA4FEB"/>
    <w:multiLevelType w:val="multilevel"/>
    <w:tmpl w:val="616C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4414"/>
    <w:multiLevelType w:val="hybridMultilevel"/>
    <w:tmpl w:val="D70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41706"/>
    <w:multiLevelType w:val="multilevel"/>
    <w:tmpl w:val="0220F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B745789"/>
    <w:multiLevelType w:val="multilevel"/>
    <w:tmpl w:val="998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0627A"/>
    <w:multiLevelType w:val="multilevel"/>
    <w:tmpl w:val="60F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E30EC"/>
    <w:multiLevelType w:val="multilevel"/>
    <w:tmpl w:val="136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433A3"/>
    <w:multiLevelType w:val="multilevel"/>
    <w:tmpl w:val="747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F77B6"/>
    <w:multiLevelType w:val="multilevel"/>
    <w:tmpl w:val="824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5EC165A2"/>
    <w:multiLevelType w:val="multilevel"/>
    <w:tmpl w:val="7A20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067F5"/>
    <w:multiLevelType w:val="multilevel"/>
    <w:tmpl w:val="D9FE7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B0FF2"/>
    <w:multiLevelType w:val="multilevel"/>
    <w:tmpl w:val="E93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3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6"/>
    <w:rsid w:val="000424DB"/>
    <w:rsid w:val="00061FAC"/>
    <w:rsid w:val="00063C8C"/>
    <w:rsid w:val="000976E7"/>
    <w:rsid w:val="000A41AE"/>
    <w:rsid w:val="000D297E"/>
    <w:rsid w:val="00126A3F"/>
    <w:rsid w:val="00145B45"/>
    <w:rsid w:val="00153925"/>
    <w:rsid w:val="001709E7"/>
    <w:rsid w:val="001933F4"/>
    <w:rsid w:val="001A1782"/>
    <w:rsid w:val="001D77C7"/>
    <w:rsid w:val="001E238E"/>
    <w:rsid w:val="001E76C9"/>
    <w:rsid w:val="002100B6"/>
    <w:rsid w:val="00220729"/>
    <w:rsid w:val="00221206"/>
    <w:rsid w:val="0022542C"/>
    <w:rsid w:val="002B7576"/>
    <w:rsid w:val="002D3FF5"/>
    <w:rsid w:val="002F62E9"/>
    <w:rsid w:val="00302852"/>
    <w:rsid w:val="0033223F"/>
    <w:rsid w:val="00373C59"/>
    <w:rsid w:val="00383FBD"/>
    <w:rsid w:val="003A2A57"/>
    <w:rsid w:val="003A42B2"/>
    <w:rsid w:val="003F76EF"/>
    <w:rsid w:val="0041713F"/>
    <w:rsid w:val="00431B29"/>
    <w:rsid w:val="0043497F"/>
    <w:rsid w:val="004370DC"/>
    <w:rsid w:val="00442953"/>
    <w:rsid w:val="0045073C"/>
    <w:rsid w:val="00455927"/>
    <w:rsid w:val="00465CAA"/>
    <w:rsid w:val="00491BEB"/>
    <w:rsid w:val="00492585"/>
    <w:rsid w:val="00497B1D"/>
    <w:rsid w:val="004A293E"/>
    <w:rsid w:val="004D7891"/>
    <w:rsid w:val="004E10A8"/>
    <w:rsid w:val="004F0ACD"/>
    <w:rsid w:val="004F265F"/>
    <w:rsid w:val="005360A6"/>
    <w:rsid w:val="0054362D"/>
    <w:rsid w:val="00586B57"/>
    <w:rsid w:val="005B4065"/>
    <w:rsid w:val="005C167A"/>
    <w:rsid w:val="005C6C34"/>
    <w:rsid w:val="005E720A"/>
    <w:rsid w:val="006231DA"/>
    <w:rsid w:val="00643683"/>
    <w:rsid w:val="00690BDE"/>
    <w:rsid w:val="006D1628"/>
    <w:rsid w:val="006F06F4"/>
    <w:rsid w:val="006F39B5"/>
    <w:rsid w:val="0070251C"/>
    <w:rsid w:val="00706B6F"/>
    <w:rsid w:val="007521EF"/>
    <w:rsid w:val="00773FF4"/>
    <w:rsid w:val="007B0661"/>
    <w:rsid w:val="007B24B8"/>
    <w:rsid w:val="007D4D7A"/>
    <w:rsid w:val="007D5E87"/>
    <w:rsid w:val="007F1F58"/>
    <w:rsid w:val="00807C94"/>
    <w:rsid w:val="008141D4"/>
    <w:rsid w:val="008257D8"/>
    <w:rsid w:val="00835872"/>
    <w:rsid w:val="00844501"/>
    <w:rsid w:val="008564D0"/>
    <w:rsid w:val="0089778E"/>
    <w:rsid w:val="008D2881"/>
    <w:rsid w:val="009102B0"/>
    <w:rsid w:val="0091687C"/>
    <w:rsid w:val="0098389A"/>
    <w:rsid w:val="009C2258"/>
    <w:rsid w:val="009C49B4"/>
    <w:rsid w:val="009D19A4"/>
    <w:rsid w:val="009D3274"/>
    <w:rsid w:val="009F2250"/>
    <w:rsid w:val="009F5DF3"/>
    <w:rsid w:val="00A009F2"/>
    <w:rsid w:val="00A015C6"/>
    <w:rsid w:val="00A1269B"/>
    <w:rsid w:val="00A30C6C"/>
    <w:rsid w:val="00A31D4E"/>
    <w:rsid w:val="00A839BD"/>
    <w:rsid w:val="00AA34E7"/>
    <w:rsid w:val="00AB3138"/>
    <w:rsid w:val="00AC526C"/>
    <w:rsid w:val="00AD6D14"/>
    <w:rsid w:val="00B04FE0"/>
    <w:rsid w:val="00B323B5"/>
    <w:rsid w:val="00B82021"/>
    <w:rsid w:val="00B95A37"/>
    <w:rsid w:val="00BA08C0"/>
    <w:rsid w:val="00BE0FC4"/>
    <w:rsid w:val="00BE6722"/>
    <w:rsid w:val="00BF519E"/>
    <w:rsid w:val="00C77B96"/>
    <w:rsid w:val="00C8124B"/>
    <w:rsid w:val="00C920BA"/>
    <w:rsid w:val="00D170C5"/>
    <w:rsid w:val="00D23A47"/>
    <w:rsid w:val="00D304AA"/>
    <w:rsid w:val="00D43431"/>
    <w:rsid w:val="00DB62CE"/>
    <w:rsid w:val="00DC35E2"/>
    <w:rsid w:val="00DF002B"/>
    <w:rsid w:val="00DF1455"/>
    <w:rsid w:val="00E0448C"/>
    <w:rsid w:val="00E34664"/>
    <w:rsid w:val="00E37724"/>
    <w:rsid w:val="00E532E3"/>
    <w:rsid w:val="00E54339"/>
    <w:rsid w:val="00E62509"/>
    <w:rsid w:val="00E7761C"/>
    <w:rsid w:val="00E8116A"/>
    <w:rsid w:val="00E83B51"/>
    <w:rsid w:val="00EC74F8"/>
    <w:rsid w:val="00EE287C"/>
    <w:rsid w:val="00F04C9C"/>
    <w:rsid w:val="00F16A80"/>
    <w:rsid w:val="00F22E58"/>
    <w:rsid w:val="00F27282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F0AC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43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36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7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F6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62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6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2E9"/>
    <w:rPr>
      <w:sz w:val="24"/>
      <w:szCs w:val="24"/>
    </w:rPr>
  </w:style>
  <w:style w:type="paragraph" w:customStyle="1" w:styleId="paragraph">
    <w:name w:val="paragraph"/>
    <w:basedOn w:val="a"/>
    <w:rsid w:val="00D304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304AA"/>
  </w:style>
  <w:style w:type="character" w:customStyle="1" w:styleId="eop">
    <w:name w:val="eop"/>
    <w:basedOn w:val="a0"/>
    <w:rsid w:val="00D3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F0AC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43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36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77B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F62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62E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62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2E9"/>
    <w:rPr>
      <w:sz w:val="24"/>
      <w:szCs w:val="24"/>
    </w:rPr>
  </w:style>
  <w:style w:type="paragraph" w:customStyle="1" w:styleId="paragraph">
    <w:name w:val="paragraph"/>
    <w:basedOn w:val="a"/>
    <w:rsid w:val="00D304A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304AA"/>
  </w:style>
  <w:style w:type="character" w:customStyle="1" w:styleId="eop">
    <w:name w:val="eop"/>
    <w:basedOn w:val="a0"/>
    <w:rsid w:val="00D3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2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800318</dc:creator>
  <cp:keywords/>
  <cp:lastModifiedBy>OEM</cp:lastModifiedBy>
  <cp:revision>2</cp:revision>
  <cp:lastPrinted>2017-09-22T17:42:00Z</cp:lastPrinted>
  <dcterms:created xsi:type="dcterms:W3CDTF">2018-08-08T15:29:00Z</dcterms:created>
  <dcterms:modified xsi:type="dcterms:W3CDTF">2018-08-08T15:29:00Z</dcterms:modified>
</cp:coreProperties>
</file>