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0" w:rsidRDefault="00BE7260" w:rsidP="00C00A9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ДОГОВОР № ____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br/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по дополнительным образовательным программам</w:t>
      </w:r>
    </w:p>
    <w:p w:rsidR="00BE7260" w:rsidRDefault="00BE7260" w:rsidP="00C0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Санкт-Петербург</w:t>
      </w:r>
      <w:r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60A64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"_____" ________________ 201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г.</w:t>
      </w:r>
    </w:p>
    <w:p w:rsidR="00BE7260" w:rsidRDefault="00BE7260" w:rsidP="00C0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7260" w:rsidRDefault="00860A64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>Государственное бюджетное дошкольное образовательное учреждение детский сад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29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 xml:space="preserve"> комбинир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ованного вида Василеостровского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Санкт-Петербурга,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осуществляющее образовательную на основании лицензии от 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hAnsi="Times New Roman" w:cs="Times New Roman"/>
          <w:sz w:val="20"/>
          <w:szCs w:val="20"/>
          <w:lang w:eastAsia="ru-RU"/>
        </w:rPr>
        <w:t>02</w:t>
      </w:r>
      <w:r w:rsidR="00BE7260" w:rsidRPr="00EF4B4A">
        <w:rPr>
          <w:rFonts w:ascii="Times New Roman" w:hAnsi="Times New Roman" w:cs="Times New Roman"/>
          <w:sz w:val="20"/>
          <w:szCs w:val="20"/>
          <w:lang w:eastAsia="ru-RU"/>
        </w:rPr>
        <w:t>"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ма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я 2012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794, 795,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выданной Комитетом по образованию 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равительства Санкт-Петербурга и Приложения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eastAsia="ru-RU"/>
        </w:rPr>
        <w:t>осуществление д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ополнительно</w:t>
      </w:r>
      <w:r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детей</w:t>
      </w:r>
      <w:r>
        <w:rPr>
          <w:rFonts w:ascii="Times New Roman" w:hAnsi="Times New Roman" w:cs="Times New Roman"/>
          <w:sz w:val="20"/>
          <w:szCs w:val="20"/>
          <w:lang w:eastAsia="ru-RU"/>
        </w:rPr>
        <w:t>, распоряжение Комитета по образованию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961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-р от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27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г., именуемое в дальнейшем "Исполнитель", в лице заведующего </w:t>
      </w:r>
      <w:r>
        <w:rPr>
          <w:rFonts w:ascii="Times New Roman" w:hAnsi="Times New Roman" w:cs="Times New Roman"/>
          <w:sz w:val="20"/>
          <w:szCs w:val="20"/>
          <w:lang w:eastAsia="ru-RU"/>
        </w:rPr>
        <w:t>Сидоровой Ирины Ивановны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, действующего на основании</w:t>
      </w:r>
      <w:proofErr w:type="gramEnd"/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E7260" w:rsidRPr="00110431">
        <w:rPr>
          <w:rFonts w:ascii="Times New Roman" w:hAnsi="Times New Roman" w:cs="Times New Roman"/>
          <w:sz w:val="20"/>
          <w:szCs w:val="20"/>
          <w:lang w:eastAsia="ru-RU"/>
        </w:rPr>
        <w:t>Устава Исполнителя, у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тверждённого распоряжением Комитета по образованию </w:t>
      </w:r>
      <w:r w:rsidR="00B6283D" w:rsidRPr="00B6283D">
        <w:rPr>
          <w:rFonts w:ascii="Times New Roman" w:hAnsi="Times New Roman" w:cs="Times New Roman"/>
          <w:sz w:val="20"/>
          <w:szCs w:val="20"/>
          <w:lang w:eastAsia="ru-RU"/>
        </w:rPr>
        <w:t xml:space="preserve">Правительства </w:t>
      </w:r>
      <w:r w:rsidR="005819E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Санкт-Петербурга от 2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.2015 г. № 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1912</w:t>
      </w:r>
      <w:r w:rsidR="00BE7260" w:rsidRPr="00110431">
        <w:rPr>
          <w:rFonts w:ascii="Times New Roman" w:hAnsi="Times New Roman" w:cs="Times New Roman"/>
          <w:sz w:val="20"/>
          <w:szCs w:val="20"/>
          <w:lang w:eastAsia="ru-RU"/>
        </w:rPr>
        <w:t>-р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BE7260" w:rsidRPr="00B6283D" w:rsidRDefault="00BE7260" w:rsidP="00CD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и___________________________________________________________________________________</w:t>
      </w:r>
      <w:r w:rsidR="00CD2683">
        <w:rPr>
          <w:rFonts w:ascii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_________________,</w:t>
      </w:r>
      <w:r w:rsidR="00CD268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6283D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законного представителя, именуемого в дальнейшем "Заказчик")</w:t>
      </w:r>
    </w:p>
    <w:p w:rsidR="00BE7260" w:rsidRDefault="00BE7260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действующ</w:t>
      </w:r>
      <w:r w:rsidR="005819E0">
        <w:rPr>
          <w:rFonts w:ascii="Times New Roman" w:hAnsi="Times New Roman" w:cs="Times New Roman"/>
          <w:sz w:val="20"/>
          <w:szCs w:val="20"/>
          <w:lang w:eastAsia="ru-RU"/>
        </w:rPr>
        <w:t>его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интересах несовершеннолетнего ___________________________________________________________</w:t>
      </w:r>
    </w:p>
    <w:p w:rsidR="00BE7260" w:rsidRDefault="00BE7260" w:rsidP="00CD2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 w:rsidR="00CD2683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  <w:r w:rsidRPr="00B6283D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отчество, дата рождения лица, зачисляемого на обучение)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именуемый 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в дальнейшем "Обучающийся",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совместно именуемые Стороны, заключили настоящий Договор о нижеследующем</w:t>
      </w:r>
      <w:r w:rsidR="00B6283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I. Предмет Договора</w:t>
      </w:r>
    </w:p>
    <w:p w:rsidR="00BE7260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1.1.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Исполнитель обязуется предоставить 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бразовательную услугу, а Заказчик обязуется оплатить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Образовательную услугу по предоставлению дополнительной образовательной программе общеразвивающей направленности   _________</w:t>
      </w:r>
      <w:r w:rsidR="00BE7260" w:rsidRPr="000075D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4E5BA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BE7260" w:rsidRPr="000075D7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BE7260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BE7260" w:rsidRDefault="00BE7260" w:rsidP="004E5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B3BB4">
        <w:rPr>
          <w:rFonts w:ascii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программы)</w:t>
      </w:r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E7260" w:rsidRDefault="00BE7260" w:rsidP="00B62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форма обучения – очная, в соответствии с федеральным государственным образовательным стандартом, учебным  планом и образовательной программой Исполнителя.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на момент  подписания  Договора составляет 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6</w:t>
      </w:r>
      <w:r w:rsidR="00D274B4">
        <w:rPr>
          <w:rFonts w:ascii="Times New Roman" w:hAnsi="Times New Roman" w:cs="Times New Roman"/>
          <w:sz w:val="20"/>
          <w:szCs w:val="20"/>
          <w:u w:val="single"/>
          <w:lang w:eastAsia="ru-RU"/>
        </w:rPr>
        <w:t>4</w:t>
      </w:r>
      <w:r w:rsidRPr="00B57DD0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Pr="00B57DD0">
        <w:rPr>
          <w:rFonts w:ascii="Times New Roman" w:hAnsi="Times New Roman" w:cs="Times New Roman"/>
          <w:sz w:val="20"/>
          <w:szCs w:val="20"/>
          <w:u w:val="single"/>
          <w:lang w:eastAsia="ru-RU"/>
        </w:rPr>
        <w:t>заняти</w:t>
      </w:r>
      <w:r w:rsidR="00D274B4">
        <w:rPr>
          <w:rFonts w:ascii="Times New Roman" w:hAnsi="Times New Roman" w:cs="Times New Roman"/>
          <w:sz w:val="20"/>
          <w:szCs w:val="20"/>
          <w:u w:val="single"/>
          <w:lang w:eastAsia="ru-RU"/>
        </w:rPr>
        <w:t>я</w:t>
      </w:r>
      <w:r w:rsidR="00A73937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A73937">
        <w:rPr>
          <w:rFonts w:ascii="Times New Roman" w:hAnsi="Times New Roman" w:cs="Times New Roman"/>
          <w:sz w:val="20"/>
          <w:szCs w:val="20"/>
          <w:u w:val="single"/>
          <w:lang w:eastAsia="ru-RU"/>
        </w:rPr>
        <w:t>с 1 октября по 31 мая</w:t>
      </w:r>
      <w:r w:rsidRPr="00B57DD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II. Права Исполнителя, Заказчика и Обучающегося </w:t>
      </w:r>
    </w:p>
    <w:p w:rsidR="00BE7260" w:rsidRPr="00FB7B0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05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05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знакомить с его ходом Заказчика.</w:t>
      </w:r>
    </w:p>
    <w:p w:rsidR="00BE7260" w:rsidRPr="00FB7B0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Заказчик вправе:</w:t>
      </w:r>
    </w:p>
    <w:p w:rsidR="00BE7260" w:rsidRPr="00FB7B0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B05">
        <w:rPr>
          <w:rFonts w:ascii="Times New Roman" w:hAnsi="Times New Roman" w:cs="Times New Roman"/>
          <w:sz w:val="20"/>
          <w:szCs w:val="20"/>
        </w:rPr>
        <w:t>2.2.1 Заказчик вправе получать информацию от Исполнителя по вопросам организации и обеспечения надлежащего</w:t>
      </w:r>
      <w:r>
        <w:rPr>
          <w:sz w:val="20"/>
          <w:szCs w:val="20"/>
        </w:rPr>
        <w:t xml:space="preserve"> </w:t>
      </w:r>
      <w:r w:rsidRPr="00FB7B05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2.2.2. Обращаться к Исполнителю по вопросам, касающимся образовательного процесса.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2.2.5. Получать полную и достоверную информацию о продвижении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в освоении образовательной программы, присутствовать на открытых занятиях.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BE7260" w:rsidRPr="00475501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C362E3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обучающегося по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дополнительной образовательной программе </w:t>
      </w:r>
      <w:r w:rsidR="004E5BA4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Pr="0047550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3.1.2. </w:t>
      </w:r>
      <w:r w:rsidR="008F5DE0" w:rsidRPr="00C87AA1">
        <w:rPr>
          <w:rFonts w:ascii="Times New Roman" w:hAnsi="Times New Roman" w:cs="Times New Roman"/>
          <w:color w:val="000000"/>
          <w:sz w:val="20"/>
          <w:szCs w:val="20"/>
        </w:rPr>
        <w:t>При оказании</w:t>
      </w:r>
      <w:r w:rsidR="000451FC" w:rsidRPr="00C87AA1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дополнительных образовательных услуг</w:t>
      </w:r>
      <w:r w:rsidRPr="00C87A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51FC">
        <w:rPr>
          <w:rFonts w:ascii="Times New Roman" w:hAnsi="Times New Roman" w:cs="Times New Roman"/>
          <w:color w:val="000000"/>
          <w:sz w:val="20"/>
          <w:szCs w:val="20"/>
        </w:rPr>
        <w:t>руководствоваться</w:t>
      </w:r>
      <w:r w:rsidRPr="00533E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51FC">
        <w:rPr>
          <w:rFonts w:ascii="Times New Roman" w:hAnsi="Times New Roman" w:cs="Times New Roman"/>
          <w:color w:val="000000"/>
          <w:sz w:val="20"/>
          <w:szCs w:val="20"/>
        </w:rPr>
        <w:t xml:space="preserve">нормативами </w:t>
      </w:r>
      <w:r w:rsidRPr="00533EBF">
        <w:rPr>
          <w:rFonts w:ascii="Times New Roman" w:hAnsi="Times New Roman" w:cs="Times New Roman"/>
          <w:color w:val="000000"/>
          <w:sz w:val="20"/>
          <w:szCs w:val="20"/>
        </w:rPr>
        <w:t>предоставлени</w:t>
      </w:r>
      <w:r w:rsidR="000451FC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533EBF">
        <w:rPr>
          <w:rFonts w:ascii="Times New Roman" w:hAnsi="Times New Roman" w:cs="Times New Roman"/>
          <w:color w:val="000000"/>
          <w:sz w:val="20"/>
          <w:szCs w:val="20"/>
        </w:rPr>
        <w:t xml:space="preserve"> платных образовательных услуг в порядке и объеме, которые предусмотрены </w:t>
      </w:r>
      <w:hyperlink r:id="rId7" w:history="1">
        <w:r w:rsidRPr="00533EBF">
          <w:rPr>
            <w:rStyle w:val="a3"/>
            <w:rFonts w:ascii="Times New Roman" w:hAnsi="Times New Roman" w:cs="Times New Roman"/>
            <w:color w:val="0079CC"/>
            <w:sz w:val="20"/>
            <w:szCs w:val="20"/>
            <w:bdr w:val="none" w:sz="0" w:space="0" w:color="auto" w:frame="1"/>
          </w:rPr>
          <w:t>Законом</w:t>
        </w:r>
      </w:hyperlink>
      <w:r w:rsidR="005819E0">
        <w:rPr>
          <w:rStyle w:val="a3"/>
          <w:rFonts w:ascii="Times New Roman" w:hAnsi="Times New Roman" w:cs="Times New Roman"/>
          <w:color w:val="0079CC"/>
          <w:sz w:val="20"/>
          <w:szCs w:val="20"/>
          <w:bdr w:val="none" w:sz="0" w:space="0" w:color="auto" w:frame="1"/>
        </w:rPr>
        <w:t xml:space="preserve"> </w:t>
      </w:r>
      <w:r w:rsidRPr="00533EBF">
        <w:rPr>
          <w:rFonts w:ascii="Times New Roman" w:hAnsi="Times New Roman" w:cs="Times New Roman"/>
          <w:color w:val="000000"/>
          <w:sz w:val="20"/>
          <w:szCs w:val="20"/>
        </w:rPr>
        <w:t>Российской Федерации от 7 февраля 1992 г. № 2300-1 "О защите прав потребителей" и Федеральным </w:t>
      </w:r>
      <w:hyperlink r:id="rId8" w:history="1">
        <w:r w:rsidRPr="00533EBF">
          <w:rPr>
            <w:rStyle w:val="a3"/>
            <w:rFonts w:ascii="Times New Roman" w:hAnsi="Times New Roman" w:cs="Times New Roman"/>
            <w:color w:val="0079CC"/>
            <w:sz w:val="20"/>
            <w:szCs w:val="20"/>
            <w:bdr w:val="none" w:sz="0" w:space="0" w:color="auto" w:frame="1"/>
          </w:rPr>
          <w:t>законом</w:t>
        </w:r>
      </w:hyperlink>
      <w:r w:rsidRPr="00533EBF">
        <w:rPr>
          <w:rFonts w:ascii="Times New Roman" w:hAnsi="Times New Roman" w:cs="Times New Roman"/>
          <w:color w:val="000000"/>
          <w:sz w:val="20"/>
          <w:szCs w:val="20"/>
        </w:rPr>
        <w:t> от 29 декабря 2012 г. № 273-ФЗ "Об образовании в Российской Федерации"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451FC">
        <w:rPr>
          <w:rFonts w:ascii="Times New Roman" w:hAnsi="Times New Roman" w:cs="Times New Roman"/>
          <w:sz w:val="20"/>
          <w:szCs w:val="20"/>
          <w:lang w:eastAsia="ru-RU"/>
        </w:rPr>
        <w:t xml:space="preserve">условия,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предусмотренные </w:t>
      </w:r>
      <w:r w:rsidR="000451FC">
        <w:rPr>
          <w:rFonts w:ascii="Times New Roman" w:hAnsi="Times New Roman" w:cs="Times New Roman"/>
          <w:sz w:val="20"/>
          <w:szCs w:val="20"/>
          <w:lang w:eastAsia="ru-RU"/>
        </w:rPr>
        <w:t xml:space="preserve">для освоения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выбранной образовательной пр</w:t>
      </w:r>
      <w:r w:rsidR="000451FC">
        <w:rPr>
          <w:rFonts w:ascii="Times New Roman" w:hAnsi="Times New Roman" w:cs="Times New Roman"/>
          <w:sz w:val="20"/>
          <w:szCs w:val="20"/>
          <w:lang w:eastAsia="ru-RU"/>
        </w:rPr>
        <w:t>ограммы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</w:t>
      </w:r>
      <w:r w:rsidR="00C87AA1">
        <w:rPr>
          <w:rFonts w:ascii="Times New Roman" w:hAnsi="Times New Roman" w:cs="Times New Roman"/>
          <w:sz w:val="20"/>
          <w:szCs w:val="20"/>
          <w:lang w:eastAsia="ru-RU"/>
        </w:rPr>
        <w:t xml:space="preserve">при отсутствии задолженности и </w:t>
      </w:r>
      <w:r>
        <w:rPr>
          <w:rFonts w:ascii="Times New Roman" w:hAnsi="Times New Roman" w:cs="Times New Roman"/>
          <w:sz w:val="20"/>
          <w:szCs w:val="20"/>
          <w:lang w:eastAsia="ru-RU"/>
        </w:rPr>
        <w:t>с учетом оплаты услуг, предусмотренных разделом I настоящего Договора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 xml:space="preserve"> и в соответствии с п. 4.2 настоящего Договора</w:t>
      </w:r>
      <w:r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3.1.6. Принимать от Заказчика плату за образовательные услуги.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 xml:space="preserve">охрану жизни и здоровья, </w:t>
      </w:r>
      <w:r>
        <w:rPr>
          <w:rFonts w:ascii="Times New Roman" w:hAnsi="Times New Roman" w:cs="Times New Roman"/>
          <w:sz w:val="20"/>
          <w:szCs w:val="20"/>
          <w:lang w:eastAsia="ru-RU"/>
        </w:rPr>
        <w:t>защиту от всех форм физи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>ческого и психического насилия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3.2. Заказчик обязан: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3.2.1. 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3.2.2. 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sz w:val="20"/>
          <w:szCs w:val="20"/>
          <w:lang w:eastAsia="ru-RU"/>
        </w:rPr>
        <w:t>воевременно извещать Исполнителя о причинах отсутствия на занятиях.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3.2.3. </w:t>
      </w:r>
      <w:r w:rsidR="005420C4">
        <w:rPr>
          <w:rFonts w:ascii="Times New Roman" w:hAnsi="Times New Roman" w:cs="Times New Roman"/>
          <w:sz w:val="20"/>
          <w:szCs w:val="20"/>
          <w:lang w:eastAsia="ru-RU"/>
        </w:rPr>
        <w:t>С</w:t>
      </w:r>
      <w:r>
        <w:rPr>
          <w:rFonts w:ascii="Times New Roman" w:hAnsi="Times New Roman" w:cs="Times New Roman"/>
          <w:sz w:val="20"/>
          <w:szCs w:val="20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IV. Стоимость услуг, сроки и порядок их оплаты 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4.1. Полная стоимость платной образовательной услуги общеразвивающей направленности </w:t>
      </w:r>
      <w:r w:rsidR="004E5BA4" w:rsidRPr="004E5BA4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4E5BA4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 весь период обучения Обучающегося составляет </w:t>
      </w:r>
      <w:r w:rsidRPr="00C33EA5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2F7A7E">
        <w:rPr>
          <w:rFonts w:ascii="Times New Roman" w:hAnsi="Times New Roman" w:cs="Times New Roman"/>
          <w:sz w:val="20"/>
          <w:szCs w:val="20"/>
          <w:u w:val="single"/>
          <w:lang w:eastAsia="ru-RU"/>
        </w:rPr>
        <w:t>10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F7A7E">
        <w:rPr>
          <w:rFonts w:ascii="Times New Roman" w:hAnsi="Times New Roman" w:cs="Times New Roman"/>
          <w:sz w:val="20"/>
          <w:szCs w:val="20"/>
          <w:u w:val="single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00</w:t>
      </w:r>
      <w:r w:rsidRPr="00C33EA5">
        <w:rPr>
          <w:rFonts w:ascii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рублей </w:t>
      </w:r>
      <w:r w:rsidRPr="00FD6CDE">
        <w:rPr>
          <w:rFonts w:ascii="Times New Roman" w:hAnsi="Times New Roman" w:cs="Times New Roman"/>
          <w:sz w:val="20"/>
          <w:szCs w:val="20"/>
          <w:u w:val="single"/>
          <w:lang w:eastAsia="ru-RU"/>
        </w:rPr>
        <w:t>(</w:t>
      </w:r>
      <w:r w:rsidR="002F7A7E">
        <w:rPr>
          <w:rFonts w:ascii="Times New Roman" w:hAnsi="Times New Roman" w:cs="Times New Roman"/>
          <w:sz w:val="20"/>
          <w:szCs w:val="20"/>
          <w:u w:val="single"/>
          <w:lang w:eastAsia="ru-RU"/>
        </w:rPr>
        <w:t>Д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>е</w:t>
      </w:r>
      <w:r w:rsidR="002F7A7E">
        <w:rPr>
          <w:rFonts w:ascii="Times New Roman" w:hAnsi="Times New Roman" w:cs="Times New Roman"/>
          <w:sz w:val="20"/>
          <w:szCs w:val="20"/>
          <w:u w:val="single"/>
          <w:lang w:eastAsia="ru-RU"/>
        </w:rPr>
        <w:t>с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ять тысяч </w:t>
      </w:r>
      <w:r w:rsidR="002F7A7E">
        <w:rPr>
          <w:rFonts w:ascii="Times New Roman" w:hAnsi="Times New Roman" w:cs="Times New Roman"/>
          <w:sz w:val="20"/>
          <w:szCs w:val="20"/>
          <w:u w:val="single"/>
          <w:lang w:eastAsia="ru-RU"/>
        </w:rPr>
        <w:t>четыреста</w:t>
      </w:r>
      <w:r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рублей)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 6</w:t>
      </w:r>
      <w:r w:rsidR="007E719F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(шестьдесят</w:t>
      </w:r>
      <w:r w:rsidR="007E719F">
        <w:rPr>
          <w:rFonts w:ascii="Times New Roman" w:hAnsi="Times New Roman" w:cs="Times New Roman"/>
          <w:sz w:val="20"/>
          <w:szCs w:val="20"/>
          <w:lang w:eastAsia="ru-RU"/>
        </w:rPr>
        <w:t xml:space="preserve"> четыре</w:t>
      </w:r>
      <w:r>
        <w:rPr>
          <w:rFonts w:ascii="Times New Roman" w:hAnsi="Times New Roman" w:cs="Times New Roman"/>
          <w:sz w:val="20"/>
          <w:szCs w:val="20"/>
          <w:lang w:eastAsia="ru-RU"/>
        </w:rPr>
        <w:t>) заняти</w:t>
      </w:r>
      <w:r w:rsidR="007E719F">
        <w:rPr>
          <w:rFonts w:ascii="Times New Roman" w:hAnsi="Times New Roman" w:cs="Times New Roman"/>
          <w:sz w:val="20"/>
          <w:szCs w:val="20"/>
          <w:lang w:eastAsia="ru-RU"/>
        </w:rPr>
        <w:t>я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219F7" w:rsidRDefault="005420C4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Среднее к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оличество занятий в месяц – 8 (восемь)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. Распределение занятий по месяцам в учебном году</w:t>
      </w:r>
      <w:r w:rsidR="007219F7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993"/>
        <w:gridCol w:w="4899"/>
      </w:tblGrid>
      <w:tr w:rsidR="007219F7" w:rsidTr="007219F7">
        <w:tc>
          <w:tcPr>
            <w:tcW w:w="4536" w:type="dxa"/>
          </w:tcPr>
          <w:p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Октябрь, ноябрь</w:t>
            </w:r>
          </w:p>
        </w:tc>
        <w:tc>
          <w:tcPr>
            <w:tcW w:w="993" w:type="dxa"/>
          </w:tcPr>
          <w:p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9" w:type="dxa"/>
            <w:vMerge w:val="restart"/>
            <w:vAlign w:val="center"/>
          </w:tcPr>
          <w:p w:rsidR="007219F7" w:rsidRDefault="007219F7" w:rsidP="0072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64 занятия за учебный год</w:t>
            </w:r>
          </w:p>
        </w:tc>
      </w:tr>
      <w:tr w:rsidR="007219F7" w:rsidTr="007219F7">
        <w:tc>
          <w:tcPr>
            <w:tcW w:w="4536" w:type="dxa"/>
          </w:tcPr>
          <w:p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993" w:type="dxa"/>
          </w:tcPr>
          <w:p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9" w:type="dxa"/>
            <w:vMerge/>
          </w:tcPr>
          <w:p w:rsidR="007219F7" w:rsidRDefault="007219F7" w:rsidP="0072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9F7" w:rsidTr="007219F7">
        <w:tc>
          <w:tcPr>
            <w:tcW w:w="4536" w:type="dxa"/>
          </w:tcPr>
          <w:p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Декабрь, февраль, март, апрель, май</w:t>
            </w:r>
          </w:p>
        </w:tc>
        <w:tc>
          <w:tcPr>
            <w:tcW w:w="993" w:type="dxa"/>
          </w:tcPr>
          <w:p w:rsidR="007219F7" w:rsidRDefault="007219F7" w:rsidP="00B6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99" w:type="dxa"/>
            <w:vMerge/>
          </w:tcPr>
          <w:p w:rsidR="007219F7" w:rsidRDefault="007219F7" w:rsidP="0072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7260" w:rsidRDefault="007219F7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Сумма оплаты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 месяц по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квитанции составляет 1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>00 рублей (</w:t>
      </w:r>
      <w:r w:rsidR="005B15DA">
        <w:rPr>
          <w:rFonts w:ascii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дна 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тысяча </w:t>
      </w:r>
      <w:r w:rsidR="005B15DA">
        <w:rPr>
          <w:rFonts w:ascii="Times New Roman" w:hAnsi="Times New Roman" w:cs="Times New Roman"/>
          <w:sz w:val="20"/>
          <w:szCs w:val="20"/>
          <w:lang w:eastAsia="ru-RU"/>
        </w:rPr>
        <w:t>триста</w:t>
      </w:r>
      <w:r w:rsidR="00BE7260">
        <w:rPr>
          <w:rFonts w:ascii="Times New Roman" w:hAnsi="Times New Roman" w:cs="Times New Roman"/>
          <w:sz w:val="20"/>
          <w:szCs w:val="20"/>
          <w:lang w:eastAsia="ru-RU"/>
        </w:rPr>
        <w:t xml:space="preserve"> рублей). Увеличение стоимости образовательных услуг после заключения Договора не допускается.</w:t>
      </w:r>
      <w:r w:rsidR="007E719F">
        <w:rPr>
          <w:rFonts w:ascii="Times New Roman" w:hAnsi="Times New Roman" w:cs="Times New Roman"/>
          <w:sz w:val="20"/>
          <w:szCs w:val="20"/>
          <w:lang w:eastAsia="ru-RU"/>
        </w:rPr>
        <w:t xml:space="preserve"> Оплата вносится ежемесячно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 xml:space="preserve"> по квитанции</w:t>
      </w:r>
      <w:r w:rsidR="007E719F">
        <w:rPr>
          <w:rFonts w:ascii="Times New Roman" w:hAnsi="Times New Roman" w:cs="Times New Roman"/>
          <w:sz w:val="20"/>
          <w:szCs w:val="20"/>
          <w:lang w:eastAsia="ru-RU"/>
        </w:rPr>
        <w:t xml:space="preserve">, копия платежного документа предоставляется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Исполнителю </w:t>
      </w:r>
      <w:r w:rsidR="007E719F">
        <w:rPr>
          <w:rFonts w:ascii="Times New Roman" w:hAnsi="Times New Roman" w:cs="Times New Roman"/>
          <w:sz w:val="20"/>
          <w:szCs w:val="20"/>
          <w:lang w:eastAsia="ru-RU"/>
        </w:rPr>
        <w:t>до 15 числа текущего месяца.</w:t>
      </w:r>
    </w:p>
    <w:p w:rsidR="007219F7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В случае пропуска Заказчиком занятий </w:t>
      </w:r>
      <w:r w:rsidR="002F7A7E">
        <w:rPr>
          <w:rFonts w:ascii="Times New Roman" w:hAnsi="Times New Roman" w:cs="Times New Roman"/>
          <w:sz w:val="20"/>
          <w:szCs w:val="20"/>
        </w:rPr>
        <w:t>по болезни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пересчёт </w:t>
      </w:r>
      <w:r w:rsidR="002F7A7E">
        <w:rPr>
          <w:rFonts w:ascii="Times New Roman" w:hAnsi="Times New Roman" w:cs="Times New Roman"/>
          <w:sz w:val="20"/>
          <w:szCs w:val="20"/>
        </w:rPr>
        <w:t>в следующем месяце</w:t>
      </w:r>
      <w:r>
        <w:rPr>
          <w:rFonts w:ascii="Times New Roman" w:hAnsi="Times New Roman" w:cs="Times New Roman"/>
          <w:sz w:val="20"/>
          <w:szCs w:val="20"/>
        </w:rPr>
        <w:t>.</w:t>
      </w:r>
      <w:r w:rsidR="007219F7" w:rsidRPr="007219F7">
        <w:rPr>
          <w:rFonts w:ascii="Times New Roman" w:hAnsi="Times New Roman" w:cs="Times New Roman"/>
          <w:sz w:val="20"/>
          <w:szCs w:val="20"/>
        </w:rPr>
        <w:t xml:space="preserve"> </w:t>
      </w:r>
      <w:r w:rsidR="007333E7">
        <w:rPr>
          <w:rFonts w:ascii="Times New Roman" w:hAnsi="Times New Roman" w:cs="Times New Roman"/>
          <w:sz w:val="20"/>
          <w:szCs w:val="20"/>
        </w:rPr>
        <w:t>Не производится перерасчет в случае пропуска занятий без уважительной причины</w:t>
      </w:r>
      <w:r w:rsidR="00FF4BB9">
        <w:rPr>
          <w:rFonts w:ascii="Times New Roman" w:hAnsi="Times New Roman" w:cs="Times New Roman"/>
          <w:sz w:val="20"/>
          <w:szCs w:val="20"/>
        </w:rPr>
        <w:t>.</w:t>
      </w:r>
      <w:r w:rsidR="007333E7">
        <w:rPr>
          <w:rFonts w:ascii="Times New Roman" w:hAnsi="Times New Roman" w:cs="Times New Roman"/>
          <w:sz w:val="20"/>
          <w:szCs w:val="20"/>
        </w:rPr>
        <w:t xml:space="preserve"> </w:t>
      </w:r>
      <w:r w:rsidR="00FF4BB9">
        <w:rPr>
          <w:rFonts w:ascii="Times New Roman" w:hAnsi="Times New Roman" w:cs="Times New Roman"/>
          <w:sz w:val="20"/>
          <w:szCs w:val="20"/>
        </w:rPr>
        <w:t>П</w:t>
      </w:r>
      <w:r w:rsidR="007333E7">
        <w:rPr>
          <w:rFonts w:ascii="Times New Roman" w:hAnsi="Times New Roman" w:cs="Times New Roman"/>
          <w:sz w:val="20"/>
          <w:szCs w:val="20"/>
        </w:rPr>
        <w:t>ри</w:t>
      </w:r>
      <w:r w:rsidR="00FF4BB9">
        <w:rPr>
          <w:rFonts w:ascii="Times New Roman" w:hAnsi="Times New Roman" w:cs="Times New Roman"/>
          <w:sz w:val="20"/>
          <w:szCs w:val="20"/>
        </w:rPr>
        <w:t xml:space="preserve"> </w:t>
      </w:r>
      <w:r w:rsidR="007333E7">
        <w:rPr>
          <w:rFonts w:ascii="Times New Roman" w:hAnsi="Times New Roman" w:cs="Times New Roman"/>
          <w:sz w:val="20"/>
          <w:szCs w:val="20"/>
        </w:rPr>
        <w:t xml:space="preserve">посещении </w:t>
      </w:r>
      <w:r w:rsidR="00D83A21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FF4BB9">
        <w:rPr>
          <w:rFonts w:ascii="Times New Roman" w:hAnsi="Times New Roman" w:cs="Times New Roman"/>
          <w:sz w:val="20"/>
          <w:szCs w:val="20"/>
        </w:rPr>
        <w:t xml:space="preserve">6 занятий в месяц (из 8) оплата производится как </w:t>
      </w:r>
      <w:proofErr w:type="gramStart"/>
      <w:r w:rsidR="00FF4BB9" w:rsidRPr="00D83A21">
        <w:rPr>
          <w:rFonts w:ascii="Times New Roman" w:hAnsi="Times New Roman" w:cs="Times New Roman"/>
          <w:sz w:val="20"/>
          <w:szCs w:val="20"/>
          <w:u w:val="single"/>
        </w:rPr>
        <w:t>за полный месяц</w:t>
      </w:r>
      <w:proofErr w:type="gramEnd"/>
      <w:r w:rsidR="00FF4BB9">
        <w:rPr>
          <w:rFonts w:ascii="Times New Roman" w:hAnsi="Times New Roman" w:cs="Times New Roman"/>
          <w:sz w:val="20"/>
          <w:szCs w:val="20"/>
        </w:rPr>
        <w:t xml:space="preserve"> при условии, если занятия пропущены </w:t>
      </w:r>
      <w:r w:rsidR="00D83A21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FF4BB9">
        <w:rPr>
          <w:rFonts w:ascii="Times New Roman" w:hAnsi="Times New Roman" w:cs="Times New Roman"/>
          <w:sz w:val="20"/>
          <w:szCs w:val="20"/>
        </w:rPr>
        <w:t>без уважительной причины.</w:t>
      </w:r>
    </w:p>
    <w:p w:rsidR="00BE7260" w:rsidRDefault="007219F7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Занятия, отменённые по </w:t>
      </w:r>
      <w:r w:rsidR="002F7A7E">
        <w:rPr>
          <w:rFonts w:ascii="Times New Roman" w:hAnsi="Times New Roman" w:cs="Times New Roman"/>
          <w:sz w:val="20"/>
          <w:szCs w:val="20"/>
        </w:rPr>
        <w:t>причи</w:t>
      </w:r>
      <w:r>
        <w:rPr>
          <w:rFonts w:ascii="Times New Roman" w:hAnsi="Times New Roman" w:cs="Times New Roman"/>
          <w:sz w:val="20"/>
          <w:szCs w:val="20"/>
        </w:rPr>
        <w:t>не Исполнителя, компенсируются (проводятся в другое время).</w:t>
      </w:r>
    </w:p>
    <w:p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V. Основания изменения и расторжения договора</w:t>
      </w:r>
    </w:p>
    <w:p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C00A9D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5.3. Настоящий </w:t>
      </w:r>
      <w:proofErr w:type="gramStart"/>
      <w:r w:rsidRPr="00C00A9D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- просрочки оплаты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>оказанных</w:t>
      </w:r>
      <w:r w:rsidRPr="00C00A9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F7A7E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дополнительных </w:t>
      </w:r>
      <w:r w:rsidRPr="00C00A9D">
        <w:rPr>
          <w:rFonts w:ascii="Times New Roman" w:hAnsi="Times New Roman" w:cs="Times New Roman"/>
          <w:sz w:val="20"/>
          <w:szCs w:val="20"/>
          <w:lang w:eastAsia="ru-RU"/>
        </w:rPr>
        <w:t>платных образовательных услуг;</w:t>
      </w:r>
    </w:p>
    <w:p w:rsidR="00BE7260" w:rsidRPr="00C00A9D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 случае неправомерного самостоятельного пересчёта стоимости образовательной услуги</w:t>
      </w:r>
      <w:r w:rsidR="002446FA">
        <w:rPr>
          <w:rFonts w:ascii="Times New Roman" w:hAnsi="Times New Roman" w:cs="Times New Roman"/>
          <w:sz w:val="20"/>
          <w:szCs w:val="20"/>
          <w:lang w:eastAsia="ru-RU"/>
        </w:rPr>
        <w:t>, выполненно</w:t>
      </w:r>
      <w:r w:rsidR="00AC4C60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="002446FA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Заказчиком</w:t>
      </w:r>
      <w:r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невозможности надлежащего исполнения обязательства по оказанию </w:t>
      </w:r>
      <w:r w:rsidR="002F7A7E" w:rsidRPr="002F7A7E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дополнительных </w:t>
      </w:r>
      <w:r>
        <w:rPr>
          <w:rFonts w:ascii="Times New Roman" w:hAnsi="Times New Roman" w:cs="Times New Roman"/>
          <w:sz w:val="20"/>
          <w:szCs w:val="20"/>
          <w:lang w:eastAsia="ru-RU"/>
        </w:rPr>
        <w:t>платных образовательных услуг вследствие действий (бездействия) Обучающегося;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 Российской Федерации.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5.4. Настоящий Договор расторгается досрочно: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по желанию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Заказчику </w:t>
      </w:r>
      <w:r w:rsidR="002446FA">
        <w:rPr>
          <w:rFonts w:ascii="Times New Roman" w:hAnsi="Times New Roman" w:cs="Times New Roman"/>
          <w:sz w:val="20"/>
          <w:szCs w:val="20"/>
          <w:lang w:eastAsia="ru-RU"/>
        </w:rPr>
        <w:t>внесенной оплаты за дополнительную образовательную услугу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образовательной услуги, в том числе оказания е</w:t>
      </w:r>
      <w:r w:rsidR="007219F7">
        <w:rPr>
          <w:rFonts w:ascii="Times New Roman" w:hAnsi="Times New Roman" w:cs="Times New Roman"/>
          <w:sz w:val="20"/>
          <w:szCs w:val="20"/>
          <w:lang w:eastAsia="ru-RU"/>
        </w:rPr>
        <w:t>ё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не в полном объеме, предусмотренном образовательными программами, Заказчик вправе по своему выбору потребовать: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6.2.1. Безвозмездного оказания образовательной услуги;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6.3. Заказчик вправе отказаться от исполнения Договора, если в срок 1 (один) месяц обнаруженные им недостатки образовательной услуги не будут устранены Исполнителем. 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образовательной услуги;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19F7" w:rsidRDefault="007219F7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6.6. Исполнитель вправе приостановить оказание образовательной услуги в случае неуплаты или просрочки платежа</w:t>
      </w:r>
      <w:r w:rsidR="00EB7D6C">
        <w:rPr>
          <w:rFonts w:ascii="Times New Roman" w:hAnsi="Times New Roman" w:cs="Times New Roman"/>
          <w:sz w:val="20"/>
          <w:szCs w:val="20"/>
          <w:lang w:eastAsia="ru-RU"/>
        </w:rPr>
        <w:t xml:space="preserve"> Заказчиком.</w:t>
      </w:r>
    </w:p>
    <w:p w:rsidR="00EB7D6C" w:rsidRDefault="00EB7D6C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6.7.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обязан посещать занятия</w:t>
      </w:r>
      <w:r w:rsidR="002446FA">
        <w:rPr>
          <w:rFonts w:ascii="Times New Roman" w:hAnsi="Times New Roman" w:cs="Times New Roman"/>
          <w:sz w:val="20"/>
          <w:szCs w:val="20"/>
          <w:lang w:eastAsia="ru-RU"/>
        </w:rPr>
        <w:t>, выполнять задания в соответствии с учебным планом программы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не допускать пропусков без уважительных причин.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VII. Срок действия Договора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7260" w:rsidRPr="002B6C8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2B6C85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2B6C85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2B6C85">
        <w:rPr>
          <w:rFonts w:ascii="Times New Roman" w:hAnsi="Times New Roman" w:cs="Times New Roman"/>
          <w:sz w:val="20"/>
          <w:szCs w:val="20"/>
        </w:rPr>
        <w:t>Факт оказания услуг Исполнителем и их получения Заказчиком подтверждается актом об оказании услуг. Данный акт составляется и подписывается сторонами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C85">
        <w:rPr>
          <w:rFonts w:ascii="Times New Roman" w:hAnsi="Times New Roman" w:cs="Times New Roman"/>
          <w:sz w:val="20"/>
          <w:szCs w:val="20"/>
        </w:rPr>
        <w:t xml:space="preserve">окончании срока оказания услуг. Услуги, указанные в акте, считаются </w:t>
      </w:r>
    </w:p>
    <w:p w:rsidR="00BE7260" w:rsidRPr="002B6C8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6C85">
        <w:rPr>
          <w:rFonts w:ascii="Times New Roman" w:hAnsi="Times New Roman" w:cs="Times New Roman"/>
          <w:sz w:val="20"/>
          <w:szCs w:val="20"/>
        </w:rPr>
        <w:t xml:space="preserve">предоставленными Исполнителем, принятыми Заказчиком в полном объёме и оплаченными в соответствии с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B6C85">
        <w:rPr>
          <w:rFonts w:ascii="Times New Roman" w:hAnsi="Times New Roman" w:cs="Times New Roman"/>
          <w:sz w:val="20"/>
          <w:szCs w:val="20"/>
        </w:rPr>
        <w:t>словиями Договора, если Заказчик не направит мотивированных возражений в течение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C85">
        <w:rPr>
          <w:rFonts w:ascii="Times New Roman" w:hAnsi="Times New Roman" w:cs="Times New Roman"/>
          <w:sz w:val="20"/>
          <w:szCs w:val="20"/>
        </w:rPr>
        <w:t>семи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C85">
        <w:rPr>
          <w:rFonts w:ascii="Times New Roman" w:hAnsi="Times New Roman" w:cs="Times New Roman"/>
          <w:sz w:val="20"/>
          <w:szCs w:val="20"/>
        </w:rPr>
        <w:t xml:space="preserve">дней со дня передачи акта </w:t>
      </w:r>
      <w:proofErr w:type="gramEnd"/>
    </w:p>
    <w:p w:rsidR="00BE7260" w:rsidRPr="002B6C85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C85">
        <w:rPr>
          <w:rFonts w:ascii="Times New Roman" w:hAnsi="Times New Roman" w:cs="Times New Roman"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VIII. Заключительные положения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 зачислении Обучающегося в группу по обучению по программе общеразвивающей направленности </w:t>
      </w:r>
      <w:r w:rsidR="004E5BA4">
        <w:rPr>
          <w:rFonts w:ascii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  </w:t>
      </w:r>
      <w:r>
        <w:rPr>
          <w:rFonts w:ascii="Times New Roman" w:hAnsi="Times New Roman" w:cs="Times New Roman"/>
          <w:sz w:val="20"/>
          <w:szCs w:val="20"/>
          <w:lang w:eastAsia="ru-RU"/>
        </w:rPr>
        <w:t>и до даты издания приказа об окончании обучения по дополнительной образовательной программе или отчислении Обучающегося из образовательного учреждения.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BE7260" w:rsidRDefault="00BE7260" w:rsidP="00B62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5"/>
          <w:szCs w:val="15"/>
          <w:lang w:eastAsia="ru-RU"/>
        </w:rPr>
      </w:pP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6283D">
        <w:rPr>
          <w:rFonts w:ascii="Times New Roman" w:hAnsi="Times New Roman" w:cs="Times New Roman"/>
          <w:b/>
          <w:sz w:val="20"/>
          <w:szCs w:val="20"/>
          <w:lang w:eastAsia="ru-RU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 w:eastAsia="ru-RU"/>
        </w:rPr>
        <w:t>X</w:t>
      </w:r>
      <w:r w:rsidRPr="00B6283D">
        <w:rPr>
          <w:rFonts w:ascii="Times New Roman" w:hAnsi="Times New Roman" w:cs="Times New Roman"/>
          <w:b/>
          <w:sz w:val="20"/>
          <w:szCs w:val="20"/>
          <w:lang w:eastAsia="ru-RU"/>
        </w:rPr>
        <w:t>. Реквизиты и подписи сторон</w:t>
      </w:r>
    </w:p>
    <w:p w:rsidR="00B6283D" w:rsidRPr="00B6283D" w:rsidRDefault="00B6283D" w:rsidP="00B62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58" w:type="dxa"/>
        <w:tblInd w:w="140" w:type="dxa"/>
        <w:tblLook w:val="01E0" w:firstRow="1" w:lastRow="1" w:firstColumn="1" w:lastColumn="1" w:noHBand="0" w:noVBand="0"/>
      </w:tblPr>
      <w:tblGrid>
        <w:gridCol w:w="4930"/>
        <w:gridCol w:w="5528"/>
      </w:tblGrid>
      <w:tr w:rsidR="00B6283D" w:rsidRPr="00B6283D" w:rsidTr="00D83A21">
        <w:trPr>
          <w:trHeight w:val="3962"/>
        </w:trPr>
        <w:tc>
          <w:tcPr>
            <w:tcW w:w="4930" w:type="dxa"/>
            <w:shd w:val="clear" w:color="auto" w:fill="auto"/>
          </w:tcPr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B6283D" w:rsidRPr="00B6283D" w:rsidRDefault="00B6283D" w:rsidP="00B6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 бюджетное дошкольное образовательное учреждение  детский сад № 29 комбинированного вида Василеостровского района Санкт-Петербург</w:t>
            </w:r>
            <w:r w:rsidR="00B471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6283D" w:rsidRPr="00B6283D" w:rsidRDefault="00B471A2" w:rsidP="00B6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="00B6283D"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дрес (место нахождения)</w:t>
            </w:r>
            <w:r w:rsidR="00E57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="00B6283D"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726E" w:rsidRPr="00E57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199226, г. Санкт-Петербург, ул. Кораблестроителей, д.22, к.3, литер А</w:t>
            </w:r>
            <w:r w:rsidR="00E572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B471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7801137151</w:t>
            </w:r>
          </w:p>
          <w:p w:rsidR="00E5726E" w:rsidRPr="00464F2D" w:rsidRDefault="00E5726E" w:rsidP="00E5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Комитет финансов (ГБДОУ детский сад №29 комбинированного вида Василеостровского района Санкт-Петербурга, </w:t>
            </w:r>
            <w:proofErr w:type="gramStart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 0491030)</w:t>
            </w:r>
          </w:p>
          <w:p w:rsidR="00E5726E" w:rsidRPr="00464F2D" w:rsidRDefault="00E5726E" w:rsidP="00E5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ГРКЦ ГУ Банка России по г. Санкт-Петербургу, г. Санкт-Петербург </w:t>
            </w:r>
          </w:p>
          <w:p w:rsidR="00B6283D" w:rsidRPr="00B6283D" w:rsidRDefault="00E5726E" w:rsidP="00E57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464F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40601810200003000000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      заведующий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hAnsi="Times New Roman" w:cs="Arial"/>
                <w:sz w:val="20"/>
                <w:szCs w:val="20"/>
                <w:lang w:eastAsia="ru-RU"/>
              </w:rPr>
              <w:t>Сидорова И.И.                                (подпись)</w:t>
            </w:r>
          </w:p>
          <w:p w:rsidR="00B6283D" w:rsidRPr="00B6283D" w:rsidRDefault="00B6283D" w:rsidP="00B6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hAnsi="Times New Roman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ЗАКАЗЧИК 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 w:rsidR="00D83A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B6283D" w:rsidRPr="00B6283D" w:rsidRDefault="00D83A21" w:rsidP="00B6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(фамилия</w:t>
            </w:r>
            <w:r w:rsidR="00B6283D" w:rsidRPr="00B6283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:rsidR="00D83A21" w:rsidRPr="00B6283D" w:rsidRDefault="00D83A21" w:rsidP="00D83A21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D83A21" w:rsidRPr="00B6283D" w:rsidRDefault="00D83A21" w:rsidP="00D83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6283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(имя, отчество (при наличии))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серия</w:t>
            </w: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 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№</w:t>
            </w: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_________________</w:t>
            </w:r>
            <w:r w:rsidR="00D83A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Выдан ____________________________________</w:t>
            </w:r>
            <w:r w:rsidR="00D83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:rsidR="00464F2D" w:rsidRDefault="00464F2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Дата выдачи_______________________________</w:t>
            </w:r>
            <w:r w:rsidR="00D83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места жительства/ регистрации:</w:t>
            </w:r>
          </w:p>
          <w:p w:rsidR="00464F2D" w:rsidRDefault="00464F2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Индекс ____________ </w:t>
            </w:r>
            <w:proofErr w:type="gramStart"/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. _____________________</w:t>
            </w:r>
            <w:r w:rsidR="00D83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:rsidR="00464F2D" w:rsidRDefault="00464F2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__________________________________________</w:t>
            </w:r>
            <w:r w:rsidR="00D83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:rsidR="00464F2D" w:rsidRDefault="00464F2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тел. моб/дом. _____________________________</w:t>
            </w:r>
            <w:r w:rsidR="00D83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_________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628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B6283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___________________________________</w:t>
            </w:r>
            <w:r w:rsidR="00D83A2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________</w:t>
            </w:r>
          </w:p>
          <w:p w:rsidR="00B6283D" w:rsidRPr="00B6283D" w:rsidRDefault="00B6283D" w:rsidP="00B6283D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464F2D" w:rsidRDefault="00464F2D" w:rsidP="002446F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283D" w:rsidRDefault="00B6283D" w:rsidP="002446F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 w:rsidRPr="00B6283D">
        <w:rPr>
          <w:rFonts w:ascii="Times New Roman" w:hAnsi="Times New Roman" w:cs="Times New Roman"/>
          <w:sz w:val="20"/>
          <w:szCs w:val="20"/>
          <w:lang w:eastAsia="ru-RU"/>
        </w:rPr>
        <w:t>Экземпляр договора получен на руки</w:t>
      </w:r>
    </w:p>
    <w:p w:rsidR="00E5726E" w:rsidRPr="00B6283D" w:rsidRDefault="00E5726E" w:rsidP="002446F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6283D" w:rsidRDefault="00B6283D" w:rsidP="002446F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  <w:r w:rsidRPr="00B6283D">
        <w:rPr>
          <w:rFonts w:ascii="Times New Roman" w:hAnsi="Times New Roman" w:cs="Times New Roman"/>
          <w:sz w:val="20"/>
          <w:szCs w:val="20"/>
          <w:lang w:eastAsia="ru-RU"/>
        </w:rPr>
        <w:t>Дата: ______________ Подпись: ___________</w:t>
      </w:r>
      <w:r w:rsidR="00D83A21">
        <w:rPr>
          <w:rFonts w:ascii="Times New Roman" w:hAnsi="Times New Roman" w:cs="Times New Roman"/>
          <w:sz w:val="20"/>
          <w:szCs w:val="20"/>
          <w:lang w:eastAsia="ru-RU"/>
        </w:rPr>
        <w:t>__________</w:t>
      </w:r>
    </w:p>
    <w:p w:rsidR="00D83A21" w:rsidRDefault="00D83A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572FB" w:rsidRPr="007572FB" w:rsidRDefault="007572FB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72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Акт</w:t>
      </w:r>
    </w:p>
    <w:p w:rsidR="007572FB" w:rsidRDefault="007C6EAD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риема и сдачи оказанных платных образовательных услуг</w:t>
      </w:r>
    </w:p>
    <w:p w:rsidR="007572FB" w:rsidRPr="007572FB" w:rsidRDefault="007572FB" w:rsidP="007572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572FB">
        <w:rPr>
          <w:rFonts w:ascii="Times New Roman" w:eastAsia="Calibri" w:hAnsi="Times New Roman" w:cs="Times New Roman"/>
          <w:sz w:val="24"/>
          <w:szCs w:val="24"/>
        </w:rPr>
        <w:t>о договору № ___ от «_</w:t>
      </w:r>
      <w:r w:rsidR="007C6EAD"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_»______ 20</w:t>
      </w:r>
      <w:r w:rsidR="00A73937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bookmarkStart w:id="0" w:name="_GoBack"/>
      <w:bookmarkEnd w:id="0"/>
      <w:r w:rsidRPr="007572F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29 комбинированного вида Василеостровского района Санкт-Петербурга, именуемое "Исполнитель", в лице </w:t>
      </w:r>
      <w:proofErr w:type="gramStart"/>
      <w:r w:rsidRPr="007572FB">
        <w:rPr>
          <w:rFonts w:ascii="Times New Roman" w:eastAsia="Calibri" w:hAnsi="Times New Roman" w:cs="Times New Roman"/>
          <w:sz w:val="24"/>
          <w:szCs w:val="24"/>
        </w:rPr>
        <w:t>заведующего</w:t>
      </w:r>
      <w:proofErr w:type="gramEnd"/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Сидоровой Ирины Ивановны, действующе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на основании Устава, с одной стороны и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572FB" w:rsidRPr="007572FB" w:rsidRDefault="007572FB" w:rsidP="007572FB">
      <w:pPr>
        <w:tabs>
          <w:tab w:val="left" w:pos="610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Фамилия, имя, отчество заказчика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с другой стороны составили настоящий Акт о том, что дополнительные платные образовательные услуги, предусмотренные договором №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от «__»___________ 20__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7572FB">
        <w:rPr>
          <w:rFonts w:ascii="Times New Roman" w:eastAsia="Calibri" w:hAnsi="Times New Roman" w:cs="Times New Roman"/>
          <w:sz w:val="24"/>
          <w:szCs w:val="24"/>
        </w:rPr>
        <w:t>г. оказаны в полном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объеме, в установленный срок с надлежащим качеством.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Заказчик претензий по объему, качеству и срокам оказанных дополнительных платных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72FB">
        <w:rPr>
          <w:rFonts w:ascii="Times New Roman" w:eastAsia="Calibri" w:hAnsi="Times New Roman" w:cs="Times New Roman"/>
          <w:sz w:val="24"/>
          <w:szCs w:val="24"/>
        </w:rPr>
        <w:t>образовательных услуг не имеет.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сдал: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ГБДОУ детский сад 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Pr="007572FB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Василеостровского района</w:t>
      </w: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 /</w:t>
      </w:r>
      <w:r>
        <w:rPr>
          <w:rFonts w:ascii="Times New Roman" w:eastAsia="Calibri" w:hAnsi="Times New Roman" w:cs="Times New Roman"/>
          <w:sz w:val="24"/>
          <w:szCs w:val="24"/>
        </w:rPr>
        <w:t>И.И. Сидорова</w:t>
      </w:r>
      <w:r w:rsidRPr="007572FB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2FB" w:rsidRP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Услуги принял:</w:t>
      </w:r>
    </w:p>
    <w:p w:rsidR="007572FB" w:rsidRDefault="007572FB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2FB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B40B56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/ ________________________</w:t>
      </w:r>
    </w:p>
    <w:p w:rsidR="007572FB" w:rsidRPr="007572FB" w:rsidRDefault="007572FB" w:rsidP="007572FB">
      <w:pPr>
        <w:spacing w:after="0" w:line="240" w:lineRule="auto"/>
        <w:ind w:left="1415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72FB">
        <w:rPr>
          <w:rFonts w:ascii="Times New Roman" w:eastAsia="Calibri" w:hAnsi="Times New Roman" w:cs="Times New Roman"/>
          <w:sz w:val="20"/>
          <w:szCs w:val="20"/>
        </w:rPr>
        <w:t>Ф.И. О. заказчика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</w:p>
    <w:p w:rsidR="007572FB" w:rsidRPr="007572FB" w:rsidRDefault="00B40B56" w:rsidP="007572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572FB">
        <w:rPr>
          <w:rFonts w:ascii="Times New Roman" w:eastAsia="Calibri" w:hAnsi="Times New Roman" w:cs="Times New Roman"/>
          <w:sz w:val="24"/>
          <w:szCs w:val="24"/>
        </w:rPr>
        <w:tab/>
      </w:r>
      <w:r w:rsidR="007572FB">
        <w:rPr>
          <w:rFonts w:ascii="Times New Roman" w:eastAsia="Calibri" w:hAnsi="Times New Roman" w:cs="Times New Roman"/>
          <w:sz w:val="24"/>
          <w:szCs w:val="24"/>
        </w:rPr>
        <w:tab/>
      </w:r>
      <w:r w:rsidR="007572FB" w:rsidRPr="007572FB">
        <w:rPr>
          <w:rFonts w:ascii="Times New Roman" w:eastAsia="Calibri" w:hAnsi="Times New Roman" w:cs="Times New Roman"/>
          <w:sz w:val="24"/>
          <w:szCs w:val="24"/>
        </w:rPr>
        <w:t>«___» ____________ 20__г.</w:t>
      </w:r>
    </w:p>
    <w:sectPr w:rsidR="007572FB" w:rsidRPr="007572FB" w:rsidSect="00D83A21">
      <w:headerReference w:type="default" r:id="rId9"/>
      <w:footerReference w:type="default" r:id="rId10"/>
      <w:pgSz w:w="11906" w:h="16838"/>
      <w:pgMar w:top="1134" w:right="626" w:bottom="993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4C" w:rsidRDefault="00627B4C">
      <w:r>
        <w:separator/>
      </w:r>
    </w:p>
  </w:endnote>
  <w:endnote w:type="continuationSeparator" w:id="0">
    <w:p w:rsidR="00627B4C" w:rsidRDefault="0062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60" w:rsidRDefault="00BE7260" w:rsidP="00742213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3937">
      <w:rPr>
        <w:rStyle w:val="a6"/>
        <w:noProof/>
      </w:rPr>
      <w:t>4</w:t>
    </w:r>
    <w:r>
      <w:rPr>
        <w:rStyle w:val="a6"/>
      </w:rPr>
      <w:fldChar w:fldCharType="end"/>
    </w:r>
  </w:p>
  <w:p w:rsidR="00BE7260" w:rsidRDefault="00BE72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4C" w:rsidRDefault="00627B4C">
      <w:r>
        <w:separator/>
      </w:r>
    </w:p>
  </w:footnote>
  <w:footnote w:type="continuationSeparator" w:id="0">
    <w:p w:rsidR="00627B4C" w:rsidRDefault="0062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64" w:rsidRPr="00860A64" w:rsidRDefault="00860A64" w:rsidP="00860A64">
    <w:pPr>
      <w:pStyle w:val="a9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860A64">
      <w:rPr>
        <w:rFonts w:ascii="Cambria" w:hAnsi="Cambria" w:cs="Times New Roman"/>
        <w:sz w:val="24"/>
        <w:szCs w:val="24"/>
      </w:rPr>
      <w:t>Государственное бюджетное дошкольное образовательное учреждение детский сад №29 комбинированного вида Василеостровского района Санкт-Петербурга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9D"/>
    <w:rsid w:val="000075D7"/>
    <w:rsid w:val="000202A9"/>
    <w:rsid w:val="00040851"/>
    <w:rsid w:val="000451FC"/>
    <w:rsid w:val="00056919"/>
    <w:rsid w:val="000604C3"/>
    <w:rsid w:val="0007785E"/>
    <w:rsid w:val="00080594"/>
    <w:rsid w:val="000B1BEF"/>
    <w:rsid w:val="000C363F"/>
    <w:rsid w:val="00110431"/>
    <w:rsid w:val="00157F82"/>
    <w:rsid w:val="001600ED"/>
    <w:rsid w:val="00192AB2"/>
    <w:rsid w:val="001E0A87"/>
    <w:rsid w:val="00201215"/>
    <w:rsid w:val="002074BA"/>
    <w:rsid w:val="00231B57"/>
    <w:rsid w:val="002446FA"/>
    <w:rsid w:val="002524D1"/>
    <w:rsid w:val="00256F17"/>
    <w:rsid w:val="00271589"/>
    <w:rsid w:val="002B46A2"/>
    <w:rsid w:val="002B6C85"/>
    <w:rsid w:val="002C5954"/>
    <w:rsid w:val="002E577F"/>
    <w:rsid w:val="002F7A7E"/>
    <w:rsid w:val="003075D1"/>
    <w:rsid w:val="00316D3B"/>
    <w:rsid w:val="00331303"/>
    <w:rsid w:val="00343C97"/>
    <w:rsid w:val="00350954"/>
    <w:rsid w:val="00357EE6"/>
    <w:rsid w:val="003970C9"/>
    <w:rsid w:val="003E298C"/>
    <w:rsid w:val="004013A6"/>
    <w:rsid w:val="00416A6C"/>
    <w:rsid w:val="0046076B"/>
    <w:rsid w:val="00464F2D"/>
    <w:rsid w:val="00475501"/>
    <w:rsid w:val="00485230"/>
    <w:rsid w:val="004934AF"/>
    <w:rsid w:val="004B2524"/>
    <w:rsid w:val="004D61BE"/>
    <w:rsid w:val="004D7361"/>
    <w:rsid w:val="004E5BA4"/>
    <w:rsid w:val="0050184A"/>
    <w:rsid w:val="00533240"/>
    <w:rsid w:val="00533EBF"/>
    <w:rsid w:val="005420C4"/>
    <w:rsid w:val="00545EB7"/>
    <w:rsid w:val="00576D21"/>
    <w:rsid w:val="005819E0"/>
    <w:rsid w:val="005A3B2B"/>
    <w:rsid w:val="005B15DA"/>
    <w:rsid w:val="005B2F19"/>
    <w:rsid w:val="005D2EC8"/>
    <w:rsid w:val="00615501"/>
    <w:rsid w:val="00627B4C"/>
    <w:rsid w:val="00636B60"/>
    <w:rsid w:val="007219F7"/>
    <w:rsid w:val="00721BFA"/>
    <w:rsid w:val="007333E7"/>
    <w:rsid w:val="007340F6"/>
    <w:rsid w:val="00735F19"/>
    <w:rsid w:val="00742213"/>
    <w:rsid w:val="00745D18"/>
    <w:rsid w:val="00754557"/>
    <w:rsid w:val="007572FB"/>
    <w:rsid w:val="007700F3"/>
    <w:rsid w:val="007B3BB4"/>
    <w:rsid w:val="007C6EAD"/>
    <w:rsid w:val="007E719F"/>
    <w:rsid w:val="0081148F"/>
    <w:rsid w:val="00860A64"/>
    <w:rsid w:val="008859C4"/>
    <w:rsid w:val="008B4688"/>
    <w:rsid w:val="008C2350"/>
    <w:rsid w:val="008F1102"/>
    <w:rsid w:val="008F5DE0"/>
    <w:rsid w:val="00906767"/>
    <w:rsid w:val="00914694"/>
    <w:rsid w:val="00976980"/>
    <w:rsid w:val="009A6F5E"/>
    <w:rsid w:val="009C3F43"/>
    <w:rsid w:val="009D0A71"/>
    <w:rsid w:val="009D7CA1"/>
    <w:rsid w:val="009E6491"/>
    <w:rsid w:val="00A10570"/>
    <w:rsid w:val="00A11660"/>
    <w:rsid w:val="00A13794"/>
    <w:rsid w:val="00A37208"/>
    <w:rsid w:val="00A403B3"/>
    <w:rsid w:val="00A40EAE"/>
    <w:rsid w:val="00A73937"/>
    <w:rsid w:val="00A954B3"/>
    <w:rsid w:val="00AC4C60"/>
    <w:rsid w:val="00B2471D"/>
    <w:rsid w:val="00B40B56"/>
    <w:rsid w:val="00B471A2"/>
    <w:rsid w:val="00B57DD0"/>
    <w:rsid w:val="00B6283D"/>
    <w:rsid w:val="00B71EEE"/>
    <w:rsid w:val="00B874BF"/>
    <w:rsid w:val="00BE450A"/>
    <w:rsid w:val="00BE7260"/>
    <w:rsid w:val="00C00A9D"/>
    <w:rsid w:val="00C13272"/>
    <w:rsid w:val="00C31CAF"/>
    <w:rsid w:val="00C33EA5"/>
    <w:rsid w:val="00C362E3"/>
    <w:rsid w:val="00C67845"/>
    <w:rsid w:val="00C746CF"/>
    <w:rsid w:val="00C76296"/>
    <w:rsid w:val="00C87AA1"/>
    <w:rsid w:val="00C97872"/>
    <w:rsid w:val="00CC0622"/>
    <w:rsid w:val="00CC2397"/>
    <w:rsid w:val="00CC582E"/>
    <w:rsid w:val="00CD2683"/>
    <w:rsid w:val="00CD3FAB"/>
    <w:rsid w:val="00CD4412"/>
    <w:rsid w:val="00CF1053"/>
    <w:rsid w:val="00D274B4"/>
    <w:rsid w:val="00D431E1"/>
    <w:rsid w:val="00D76162"/>
    <w:rsid w:val="00D83A21"/>
    <w:rsid w:val="00D96401"/>
    <w:rsid w:val="00DF252D"/>
    <w:rsid w:val="00E142C1"/>
    <w:rsid w:val="00E54934"/>
    <w:rsid w:val="00E5726E"/>
    <w:rsid w:val="00E940F1"/>
    <w:rsid w:val="00EB7D6C"/>
    <w:rsid w:val="00ED69C0"/>
    <w:rsid w:val="00EF4B4A"/>
    <w:rsid w:val="00F2197E"/>
    <w:rsid w:val="00F32F45"/>
    <w:rsid w:val="00F65169"/>
    <w:rsid w:val="00F67AB3"/>
    <w:rsid w:val="00F85B62"/>
    <w:rsid w:val="00F91D45"/>
    <w:rsid w:val="00FB7B05"/>
    <w:rsid w:val="00FC0E1C"/>
    <w:rsid w:val="00FD6CDE"/>
    <w:rsid w:val="00FF4BAB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FA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D61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1EEE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4D61BE"/>
  </w:style>
  <w:style w:type="paragraph" w:styleId="a7">
    <w:name w:val="Balloon Text"/>
    <w:basedOn w:val="a"/>
    <w:link w:val="a8"/>
    <w:uiPriority w:val="99"/>
    <w:semiHidden/>
    <w:rsid w:val="004D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1EEE"/>
    <w:rPr>
      <w:sz w:val="2"/>
      <w:szCs w:val="2"/>
      <w:lang w:eastAsia="en-US"/>
    </w:rPr>
  </w:style>
  <w:style w:type="paragraph" w:styleId="a9">
    <w:name w:val="header"/>
    <w:basedOn w:val="a"/>
    <w:link w:val="aa"/>
    <w:uiPriority w:val="99"/>
    <w:unhideWhenUsed/>
    <w:rsid w:val="00860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0A64"/>
    <w:rPr>
      <w:rFonts w:ascii="Calibri" w:hAnsi="Calibri" w:cs="Calibri"/>
      <w:lang w:eastAsia="en-US"/>
    </w:rPr>
  </w:style>
  <w:style w:type="table" w:styleId="ab">
    <w:name w:val="Table Grid"/>
    <w:basedOn w:val="a1"/>
    <w:locked/>
    <w:rsid w:val="0072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3FA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D61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B71EEE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uiPriority w:val="99"/>
    <w:rsid w:val="004D61BE"/>
  </w:style>
  <w:style w:type="paragraph" w:styleId="a7">
    <w:name w:val="Balloon Text"/>
    <w:basedOn w:val="a"/>
    <w:link w:val="a8"/>
    <w:uiPriority w:val="99"/>
    <w:semiHidden/>
    <w:rsid w:val="004D6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1EEE"/>
    <w:rPr>
      <w:sz w:val="2"/>
      <w:szCs w:val="2"/>
      <w:lang w:eastAsia="en-US"/>
    </w:rPr>
  </w:style>
  <w:style w:type="paragraph" w:styleId="a9">
    <w:name w:val="header"/>
    <w:basedOn w:val="a"/>
    <w:link w:val="aa"/>
    <w:uiPriority w:val="99"/>
    <w:unhideWhenUsed/>
    <w:rsid w:val="00860A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0A64"/>
    <w:rPr>
      <w:rFonts w:ascii="Calibri" w:hAnsi="Calibri" w:cs="Calibri"/>
      <w:lang w:eastAsia="en-US"/>
    </w:rPr>
  </w:style>
  <w:style w:type="table" w:styleId="ab">
    <w:name w:val="Table Grid"/>
    <w:basedOn w:val="a1"/>
    <w:locked/>
    <w:rsid w:val="0072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№29 комбинированного вида Василеостровского района Санкт-Петербурга</vt:lpstr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№29 комбинированного вида Василеостровского района Санкт-Петербурга</dc:title>
  <dc:subject/>
  <dc:creator>ДС 38</dc:creator>
  <cp:keywords/>
  <dc:description/>
  <cp:lastModifiedBy>OEM</cp:lastModifiedBy>
  <cp:revision>3</cp:revision>
  <cp:lastPrinted>2017-09-07T06:37:00Z</cp:lastPrinted>
  <dcterms:created xsi:type="dcterms:W3CDTF">2018-09-13T09:37:00Z</dcterms:created>
  <dcterms:modified xsi:type="dcterms:W3CDTF">2018-09-25T15:27:00Z</dcterms:modified>
</cp:coreProperties>
</file>