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2F" w:rsidRPr="005262DC" w:rsidRDefault="00587B2F" w:rsidP="005262DC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AA6BEA">
        <w:rPr>
          <w:rFonts w:ascii="Times New Roman" w:eastAsia="Times New Roman" w:hAnsi="Times New Roman"/>
          <w:b/>
          <w:color w:val="C00000"/>
          <w:sz w:val="40"/>
          <w:szCs w:val="40"/>
          <w:lang w:eastAsia="ru-RU"/>
        </w:rPr>
        <w:t>Консультации для родителей</w:t>
      </w:r>
    </w:p>
    <w:p w:rsidR="00587B2F" w:rsidRPr="00AA6BEA" w:rsidRDefault="00587B2F" w:rsidP="005262DC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AA6BE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«Кризис трех лет»</w:t>
      </w:r>
    </w:p>
    <w:p w:rsidR="00587B2F" w:rsidRPr="00AA6BEA" w:rsidRDefault="00587B2F" w:rsidP="00587B2F">
      <w:p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-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587B2F" w:rsidRPr="00AA6BEA" w:rsidRDefault="00587B2F" w:rsidP="00587B2F">
      <w:p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Кризисы развития - это относительно короткие (от нескольких месяцев до года -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- критических, то есть кризисы - это переходы между стабильными периодами.</w:t>
      </w:r>
    </w:p>
    <w:p w:rsidR="00587B2F" w:rsidRPr="00AA6BEA" w:rsidRDefault="00587B2F" w:rsidP="00587B2F">
      <w:p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внешняя «бескризисность», создающая иллюзию благополучия, может быть обманчивой, свидетельствовать о том, что в развитии ребенка не произошло соответствующих изменений.</w:t>
      </w:r>
    </w:p>
    <w:p w:rsidR="00587B2F" w:rsidRPr="00AA6BEA" w:rsidRDefault="00587B2F" w:rsidP="00587B2F">
      <w:p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Как помочь ребенку выйти из него, не внося в душу негативные качества: ведь упрямства - это крайняя степень проявления воли, необходимого для ребенка качества; капризность - демонстрация собственной значимости для других, ощущение своего «Я», эгоизм - в здоровом виде чувство «самостоятельности», собственное достоинство; агрессивность - крайняя форма самозащиты; замкнутость - неадекватная форма проявления здоровой осторожности, то есть необходимых для выживания в обществе качеств. Ребенок должен выйти из кризиса с набором положительных качеств, главная задача родителей и педагогов - не допустить закрепления их крайних проявлений.</w:t>
      </w:r>
    </w:p>
    <w:p w:rsidR="00587B2F" w:rsidRPr="00587B2F" w:rsidRDefault="00587B2F" w:rsidP="00587B2F">
      <w:p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Что необходимо знать воспитателям и родителям о детском упрямстве и капризности:</w:t>
      </w:r>
    </w:p>
    <w:p w:rsidR="00587B2F" w:rsidRPr="00587B2F" w:rsidRDefault="00587B2F" w:rsidP="00587B2F">
      <w:p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587B2F" w:rsidRPr="00587B2F" w:rsidRDefault="00587B2F" w:rsidP="00587B2F">
      <w:p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587B2F" w:rsidRPr="00AA6BEA" w:rsidRDefault="00587B2F" w:rsidP="00587B2F">
      <w:pPr>
        <w:numPr>
          <w:ilvl w:val="0"/>
          <w:numId w:val="1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Период упрямства и капризности начинается примерно с 18 месяцев;</w:t>
      </w:r>
    </w:p>
    <w:p w:rsidR="00587B2F" w:rsidRPr="00AA6BEA" w:rsidRDefault="00587B2F" w:rsidP="00587B2F">
      <w:pPr>
        <w:numPr>
          <w:ilvl w:val="0"/>
          <w:numId w:val="1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Как правило, фаза эта заканчивается к 3.5 - 4 годам (случайные приступы упрямства в более старшем возрасте - тоже вещь вполне нормальная);</w:t>
      </w:r>
    </w:p>
    <w:p w:rsidR="00587B2F" w:rsidRPr="00AA6BEA" w:rsidRDefault="00587B2F" w:rsidP="00587B2F">
      <w:pPr>
        <w:numPr>
          <w:ilvl w:val="0"/>
          <w:numId w:val="1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Пик упрямства приходится на 2.5 - 3 года жизни;</w:t>
      </w:r>
    </w:p>
    <w:p w:rsidR="00587B2F" w:rsidRPr="00AA6BEA" w:rsidRDefault="00587B2F" w:rsidP="00587B2F">
      <w:pPr>
        <w:numPr>
          <w:ilvl w:val="0"/>
          <w:numId w:val="1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Мальчики упрямятся сильнее, чем девочки.</w:t>
      </w:r>
    </w:p>
    <w:p w:rsidR="00587B2F" w:rsidRPr="00AA6BEA" w:rsidRDefault="00587B2F" w:rsidP="00587B2F">
      <w:pPr>
        <w:numPr>
          <w:ilvl w:val="0"/>
          <w:numId w:val="1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lastRenderedPageBreak/>
        <w:t>Девочки капризничают чаще, чем мальчики.</w:t>
      </w:r>
    </w:p>
    <w:p w:rsidR="00587B2F" w:rsidRPr="00AA6BEA" w:rsidRDefault="00587B2F" w:rsidP="00587B2F">
      <w:pPr>
        <w:numPr>
          <w:ilvl w:val="0"/>
          <w:numId w:val="1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 (у некоторых - до 19 раз);</w:t>
      </w:r>
    </w:p>
    <w:p w:rsidR="00587B2F" w:rsidRPr="00AA6BEA" w:rsidRDefault="00587B2F" w:rsidP="00587B2F">
      <w:pPr>
        <w:numPr>
          <w:ilvl w:val="0"/>
          <w:numId w:val="1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587B2F" w:rsidRPr="00AA6BEA" w:rsidRDefault="00587B2F" w:rsidP="00587B2F">
      <w:p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Что могут сделать родители:</w:t>
      </w:r>
    </w:p>
    <w:p w:rsidR="00587B2F" w:rsidRPr="00AA6BEA" w:rsidRDefault="00587B2F" w:rsidP="00587B2F">
      <w:pPr>
        <w:numPr>
          <w:ilvl w:val="0"/>
          <w:numId w:val="2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Не придавайте большого значения упрямству и капризности. Примите это как необходимость.</w:t>
      </w:r>
    </w:p>
    <w:p w:rsidR="00587B2F" w:rsidRPr="00AA6BEA" w:rsidRDefault="00587B2F" w:rsidP="00587B2F">
      <w:pPr>
        <w:numPr>
          <w:ilvl w:val="0"/>
          <w:numId w:val="2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Во время приступа упрямства оставайтесь рядом, дайте ребенку почувствовать, что вы его понимаете.</w:t>
      </w:r>
    </w:p>
    <w:p w:rsidR="00587B2F" w:rsidRPr="00AA6BEA" w:rsidRDefault="00587B2F" w:rsidP="00587B2F">
      <w:pPr>
        <w:numPr>
          <w:ilvl w:val="0"/>
          <w:numId w:val="2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Не пытайтесь во время приступа что - то внушать ребенку. Это бесполезно. Ругань не имеет смысла, шлепки еще сильнее будоражат.</w:t>
      </w:r>
    </w:p>
    <w:p w:rsidR="00587B2F" w:rsidRPr="00AA6BEA" w:rsidRDefault="00587B2F" w:rsidP="00587B2F">
      <w:pPr>
        <w:numPr>
          <w:ilvl w:val="0"/>
          <w:numId w:val="2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Истеричность и капризность требуют зрителей, не прибегайте к помощи посторонних: «Посмотрите, какая плохая девочка, ай-я-яй!». Ребенку только это и нужно.</w:t>
      </w:r>
    </w:p>
    <w:p w:rsidR="00587B2F" w:rsidRPr="00AA6BEA" w:rsidRDefault="00587B2F" w:rsidP="00587B2F">
      <w:pPr>
        <w:numPr>
          <w:ilvl w:val="0"/>
          <w:numId w:val="2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Не сдавайтесь даже тогда, когда приступ у ребенка протекает в общественном месте. Чаще всего помогает только одно - взять его за руку и увести.</w:t>
      </w:r>
    </w:p>
    <w:p w:rsidR="00587B2F" w:rsidRPr="00AA6BEA" w:rsidRDefault="00587B2F" w:rsidP="00587B2F">
      <w:pPr>
        <w:numPr>
          <w:ilvl w:val="0"/>
          <w:numId w:val="2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</w:t>
      </w:r>
    </w:p>
    <w:p w:rsidR="00587B2F" w:rsidRPr="00AA6BEA" w:rsidRDefault="00587B2F" w:rsidP="00587B2F">
      <w:pPr>
        <w:numPr>
          <w:ilvl w:val="0"/>
          <w:numId w:val="2"/>
        </w:num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Будьте в поведении с ребенком настойчивы. Если вы сказали «Нет», оставайтесь и дальше при этом мнении.</w:t>
      </w:r>
    </w:p>
    <w:p w:rsidR="00587B2F" w:rsidRPr="00AA6BEA" w:rsidRDefault="00587B2F" w:rsidP="00587B2F">
      <w:p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u w:val="single"/>
          <w:lang w:eastAsia="ru-RU"/>
        </w:rPr>
        <w:t>Я сам!</w:t>
      </w:r>
    </w:p>
    <w:p w:rsidR="00587B2F" w:rsidRPr="00AA6BEA" w:rsidRDefault="00587B2F" w:rsidP="00587B2F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Я негативен и упрям,</w:t>
      </w:r>
    </w:p>
    <w:p w:rsidR="00587B2F" w:rsidRPr="00AA6BEA" w:rsidRDefault="00587B2F" w:rsidP="00587B2F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Строптив и своеволен,</w:t>
      </w:r>
    </w:p>
    <w:p w:rsidR="00587B2F" w:rsidRPr="00AA6BEA" w:rsidRDefault="00587B2F" w:rsidP="00587B2F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Средою социальной я</w:t>
      </w:r>
    </w:p>
    <w:p w:rsidR="00587B2F" w:rsidRPr="00AA6BEA" w:rsidRDefault="00587B2F" w:rsidP="00587B2F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Ужасно недоволен.</w:t>
      </w:r>
    </w:p>
    <w:p w:rsidR="00587B2F" w:rsidRPr="00AA6BEA" w:rsidRDefault="00587B2F" w:rsidP="00587B2F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Вы не даете мне шагнуть,</w:t>
      </w:r>
    </w:p>
    <w:p w:rsidR="00587B2F" w:rsidRPr="00AA6BEA" w:rsidRDefault="00587B2F" w:rsidP="00587B2F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Всегда помочь готовы.</w:t>
      </w:r>
    </w:p>
    <w:p w:rsidR="00587B2F" w:rsidRPr="00AA6BEA" w:rsidRDefault="00587B2F" w:rsidP="00587B2F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О боже! Как же тяжелы</w:t>
      </w:r>
    </w:p>
    <w:p w:rsidR="00587B2F" w:rsidRPr="00AA6BEA" w:rsidRDefault="00587B2F" w:rsidP="00587B2F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Сердечные оковы.</w:t>
      </w:r>
    </w:p>
    <w:p w:rsidR="00587B2F" w:rsidRPr="00AA6BEA" w:rsidRDefault="00587B2F" w:rsidP="00587B2F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Система «Я» кипит во мне,</w:t>
      </w:r>
    </w:p>
    <w:p w:rsidR="00587B2F" w:rsidRPr="00AA6BEA" w:rsidRDefault="00587B2F" w:rsidP="00587B2F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Хочу кричать повсюду:</w:t>
      </w:r>
    </w:p>
    <w:p w:rsidR="00587B2F" w:rsidRPr="00587B2F" w:rsidRDefault="00587B2F" w:rsidP="00587B2F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Я - самость, братцы, я живу,</w:t>
      </w:r>
    </w:p>
    <w:p w:rsidR="00587B2F" w:rsidRPr="00587B2F" w:rsidRDefault="00587B2F" w:rsidP="00587B2F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587B2F" w:rsidRPr="00AA6BEA" w:rsidRDefault="00587B2F" w:rsidP="00587B2F">
      <w:pPr>
        <w:spacing w:after="0" w:line="288" w:lineRule="atLeast"/>
        <w:ind w:left="583" w:right="583"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Хочу! Могу! И буду!</w:t>
      </w:r>
    </w:p>
    <w:p w:rsidR="00587B2F" w:rsidRPr="00AA6BEA" w:rsidRDefault="00587B2F" w:rsidP="00587B2F">
      <w:pPr>
        <w:spacing w:after="0" w:line="288" w:lineRule="atLeast"/>
        <w:ind w:firstLine="567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AA6BE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(Булдакова Л. А.)</w:t>
      </w:r>
    </w:p>
    <w:p w:rsidR="00587B2F" w:rsidRPr="00D85C36" w:rsidRDefault="00587B2F" w:rsidP="00587B2F">
      <w:pPr>
        <w:spacing w:after="0"/>
        <w:rPr>
          <w:sz w:val="28"/>
          <w:szCs w:val="28"/>
        </w:rPr>
      </w:pPr>
    </w:p>
    <w:p w:rsidR="00587B2F" w:rsidRDefault="00587B2F" w:rsidP="005262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B2F" w:rsidRPr="007F4E92" w:rsidRDefault="00587B2F" w:rsidP="00587B2F">
      <w:pPr>
        <w:ind w:left="-1276" w:firstLine="1276"/>
        <w:jc w:val="center"/>
        <w:rPr>
          <w:rFonts w:ascii="Times New Roman" w:hAnsi="Times New Roman" w:cs="Times New Roman"/>
          <w:sz w:val="28"/>
          <w:szCs w:val="28"/>
        </w:rPr>
      </w:pPr>
    </w:p>
    <w:sectPr w:rsidR="00587B2F" w:rsidRPr="007F4E92" w:rsidSect="00587B2F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6E" w:rsidRDefault="00BA706E" w:rsidP="00587B2F">
      <w:pPr>
        <w:spacing w:after="0" w:line="240" w:lineRule="auto"/>
      </w:pPr>
      <w:r>
        <w:separator/>
      </w:r>
    </w:p>
  </w:endnote>
  <w:endnote w:type="continuationSeparator" w:id="0">
    <w:p w:rsidR="00BA706E" w:rsidRDefault="00BA706E" w:rsidP="0058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6E" w:rsidRDefault="00BA706E" w:rsidP="00587B2F">
      <w:pPr>
        <w:spacing w:after="0" w:line="240" w:lineRule="auto"/>
      </w:pPr>
      <w:r>
        <w:separator/>
      </w:r>
    </w:p>
  </w:footnote>
  <w:footnote w:type="continuationSeparator" w:id="0">
    <w:p w:rsidR="00BA706E" w:rsidRDefault="00BA706E" w:rsidP="0058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6263"/>
    <w:multiLevelType w:val="multilevel"/>
    <w:tmpl w:val="12CE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53924"/>
    <w:multiLevelType w:val="multilevel"/>
    <w:tmpl w:val="9F3C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98"/>
    <w:rsid w:val="0022275B"/>
    <w:rsid w:val="002C2D89"/>
    <w:rsid w:val="005262DC"/>
    <w:rsid w:val="00587B2F"/>
    <w:rsid w:val="005A7198"/>
    <w:rsid w:val="005E2BF4"/>
    <w:rsid w:val="006F3257"/>
    <w:rsid w:val="007E6449"/>
    <w:rsid w:val="007F4E92"/>
    <w:rsid w:val="009260E1"/>
    <w:rsid w:val="00B95724"/>
    <w:rsid w:val="00B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E5CF0-9D72-463B-AFF8-92420378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4E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E92"/>
  </w:style>
  <w:style w:type="character" w:styleId="a4">
    <w:name w:val="Strong"/>
    <w:basedOn w:val="a0"/>
    <w:uiPriority w:val="22"/>
    <w:qFormat/>
    <w:rsid w:val="007F4E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E9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F4E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8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B2F"/>
  </w:style>
  <w:style w:type="paragraph" w:styleId="aa">
    <w:name w:val="footer"/>
    <w:basedOn w:val="a"/>
    <w:link w:val="ab"/>
    <w:uiPriority w:val="99"/>
    <w:unhideWhenUsed/>
    <w:rsid w:val="0058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B2F"/>
  </w:style>
  <w:style w:type="paragraph" w:styleId="ac">
    <w:name w:val="List Paragraph"/>
    <w:basedOn w:val="a"/>
    <w:uiPriority w:val="34"/>
    <w:qFormat/>
    <w:rsid w:val="0052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314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0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Неменко Андрей</cp:lastModifiedBy>
  <cp:revision>6</cp:revision>
  <dcterms:created xsi:type="dcterms:W3CDTF">2018-11-05T09:07:00Z</dcterms:created>
  <dcterms:modified xsi:type="dcterms:W3CDTF">2018-11-05T09:29:00Z</dcterms:modified>
</cp:coreProperties>
</file>