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D53354">
        <w:t>компенсирующей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0B0B23">
        <w:t>6</w:t>
      </w:r>
      <w:r w:rsidRPr="00490D82">
        <w:t>-</w:t>
      </w:r>
      <w:r w:rsidR="000B0B23">
        <w:t>7</w:t>
      </w:r>
      <w:r w:rsidRPr="00490D82">
        <w:t xml:space="preserve"> лет </w:t>
      </w:r>
      <w:r w:rsidR="00D53354">
        <w:t xml:space="preserve">с ОВЗ (тяжелые нарушения речи) </w:t>
      </w:r>
      <w:r w:rsidRPr="00490D82">
        <w:t xml:space="preserve">разработана в соответствии с </w:t>
      </w:r>
      <w:r w:rsidR="00D53354">
        <w:t>Адаптирован</w:t>
      </w:r>
      <w:r w:rsidRPr="00490D82">
        <w:t xml:space="preserve">ной образовательной программой дошкольного образования ГБДОУ №29 </w:t>
      </w:r>
    </w:p>
    <w:p w:rsidR="00E26C38" w:rsidRPr="00E26C38" w:rsidRDefault="00463ABA" w:rsidP="00E26C38">
      <w:pPr>
        <w:pStyle w:val="a3"/>
        <w:ind w:firstLine="567"/>
        <w:contextualSpacing/>
        <w:jc w:val="both"/>
        <w:rPr>
          <w:color w:val="000000"/>
          <w:spacing w:val="-3"/>
          <w:szCs w:val="28"/>
        </w:rPr>
      </w:pPr>
      <w:r w:rsidRPr="00556A6D">
        <w:rPr>
          <w:b/>
        </w:rPr>
        <w:t>Цель</w:t>
      </w:r>
      <w:r>
        <w:t xml:space="preserve"> программы</w:t>
      </w:r>
      <w:r w:rsidR="00D53354" w:rsidRPr="00D53354">
        <w:rPr>
          <w:color w:val="000000"/>
          <w:spacing w:val="-3"/>
          <w:szCs w:val="28"/>
        </w:rPr>
        <w:t>: обеспечить условия для всестороннего развития и воспитания каждого ребенка в разных видах образовательной деятельности, выявления и развития индивидуальных способностей и склонностей, преодоления проблем развития</w:t>
      </w:r>
      <w:r w:rsidR="00E26C38">
        <w:rPr>
          <w:color w:val="000000"/>
          <w:spacing w:val="-3"/>
          <w:szCs w:val="28"/>
        </w:rPr>
        <w:t xml:space="preserve">, а также </w:t>
      </w:r>
      <w:r w:rsidR="00E26C38" w:rsidRPr="00E26C38">
        <w:rPr>
          <w:color w:val="000000"/>
          <w:spacing w:val="-3"/>
          <w:szCs w:val="28"/>
        </w:rPr>
        <w:t>выравнивание речевого и психофизического развития детей.</w:t>
      </w:r>
    </w:p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D53354" w:rsidRPr="00D53354">
        <w:t>компенсирующей</w:t>
      </w:r>
      <w:r>
        <w:t xml:space="preserve"> направленности</w:t>
      </w:r>
      <w:r w:rsidR="00556A6D">
        <w:t xml:space="preserve"> для детей </w:t>
      </w:r>
      <w:r w:rsidR="000B0B23">
        <w:t>6</w:t>
      </w:r>
      <w:r w:rsidR="00556A6D">
        <w:t>-</w:t>
      </w:r>
      <w:r w:rsidR="000B0B23">
        <w:t>7</w:t>
      </w:r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2E3CB6" w:rsidRDefault="00463ABA" w:rsidP="00E26C38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2E3CB6">
        <w:t xml:space="preserve"> 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proofErr w:type="gramStart"/>
      <w:r>
        <w:t>Осуществляется воспитателями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E26C38">
        <w:t xml:space="preserve">мастер-классы, </w:t>
      </w:r>
      <w:r w:rsidR="002E3CB6">
        <w:t>совместные досуги по приобщению к здоровому образу жизни).</w:t>
      </w:r>
      <w:proofErr w:type="gramEnd"/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</w:t>
      </w:r>
      <w:r w:rsidR="00E26C38">
        <w:t>а</w:t>
      </w:r>
      <w:r w:rsidR="00463ABA">
        <w:t xml:space="preserve">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0B23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30CB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75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B75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54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5E3D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6C38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2018-09-04T12:10:00Z</dcterms:created>
  <dcterms:modified xsi:type="dcterms:W3CDTF">2018-09-04T12:10:00Z</dcterms:modified>
</cp:coreProperties>
</file>