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D1" w:rsidRPr="006C41D1" w:rsidRDefault="006C41D1" w:rsidP="006C41D1">
      <w:pPr>
        <w:shd w:val="clear" w:color="auto" w:fill="FFFFFF"/>
        <w:jc w:val="center"/>
        <w:outlineLvl w:val="2"/>
        <w:rPr>
          <w:b/>
          <w:bCs/>
          <w:color w:val="FF0000"/>
          <w:sz w:val="32"/>
          <w:szCs w:val="32"/>
        </w:rPr>
      </w:pPr>
      <w:r w:rsidRPr="006C41D1">
        <w:rPr>
          <w:b/>
          <w:bCs/>
          <w:color w:val="FF0000"/>
          <w:sz w:val="32"/>
          <w:szCs w:val="32"/>
        </w:rPr>
        <w:t>Категории граждан, имеющих право на внеочередное и первоочередное зачисление ребенка в образовательную организацию </w:t>
      </w:r>
      <w:r w:rsidR="00DC6EB0">
        <w:rPr>
          <w:b/>
          <w:bCs/>
          <w:color w:val="FF0000"/>
          <w:sz w:val="32"/>
          <w:szCs w:val="32"/>
        </w:rPr>
        <w:t>(далее – ОО)</w:t>
      </w:r>
    </w:p>
    <w:p w:rsidR="008764F7" w:rsidRPr="006C41D1" w:rsidRDefault="006C41D1" w:rsidP="006C41D1">
      <w:pPr>
        <w:pStyle w:val="FORMATTEXT"/>
        <w:ind w:firstLine="567"/>
        <w:jc w:val="both"/>
        <w:rPr>
          <w:b/>
          <w:sz w:val="28"/>
          <w:szCs w:val="28"/>
          <w:u w:val="single"/>
        </w:rPr>
      </w:pPr>
      <w:r w:rsidRPr="006C41D1">
        <w:rPr>
          <w:color w:val="FF0000"/>
          <w:spacing w:val="2"/>
          <w:sz w:val="32"/>
          <w:szCs w:val="32"/>
        </w:rPr>
        <w:t>     </w:t>
      </w:r>
      <w:r w:rsidRPr="006C41D1">
        <w:rPr>
          <w:color w:val="FF0000"/>
          <w:spacing w:val="2"/>
          <w:sz w:val="32"/>
          <w:szCs w:val="32"/>
        </w:rPr>
        <w:br/>
      </w:r>
      <w:r w:rsidR="008764F7" w:rsidRPr="006C41D1">
        <w:rPr>
          <w:b/>
          <w:sz w:val="28"/>
          <w:szCs w:val="28"/>
          <w:u w:val="single"/>
        </w:rPr>
        <w:t xml:space="preserve">Дети, родители (законные представители) которых имеют право </w:t>
      </w:r>
      <w:r w:rsidR="008764F7" w:rsidRPr="006C41D1">
        <w:rPr>
          <w:b/>
          <w:sz w:val="28"/>
          <w:szCs w:val="28"/>
          <w:u w:val="single"/>
        </w:rPr>
        <w:br/>
        <w:t>на внеочередное зачисление ребенка в ОО: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ab/>
        <w:t>дети граждан из подразделений особого риска, а также семей, потерявших кормильца из числа этих граждан;</w:t>
      </w:r>
    </w:p>
    <w:p w:rsidR="008764F7" w:rsidRPr="006C41D1" w:rsidRDefault="008764F7" w:rsidP="008764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ab/>
        <w:t xml:space="preserve">дети граждан, подвергшихся воздействию радиации вследствие катастрофы </w:t>
      </w:r>
      <w:r w:rsidRPr="006C41D1">
        <w:rPr>
          <w:sz w:val="28"/>
          <w:szCs w:val="28"/>
        </w:rPr>
        <w:br/>
        <w:t>на Чернобыльской АЭС, указанные в пунктах 1-4, 6, 11 статьи 13 Закона Российской Федерации от 15.05.1991 № 1244-</w:t>
      </w:r>
      <w:r w:rsidRPr="006C41D1">
        <w:rPr>
          <w:sz w:val="28"/>
          <w:szCs w:val="28"/>
          <w:lang w:val="en-US"/>
        </w:rPr>
        <w:t>I</w:t>
      </w:r>
      <w:r w:rsidRPr="006C41D1">
        <w:rPr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АЭС»;</w:t>
      </w:r>
    </w:p>
    <w:p w:rsidR="008764F7" w:rsidRPr="006C41D1" w:rsidRDefault="008764F7" w:rsidP="005B06D8">
      <w:pPr>
        <w:pStyle w:val="FORMATTEXT"/>
        <w:ind w:firstLine="708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дети прокуроров;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ab/>
        <w:t>дети сотрудников Следственного комитета Российской Федерации;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ab/>
        <w:t>дети судей.</w:t>
      </w:r>
    </w:p>
    <w:p w:rsidR="008764F7" w:rsidRPr="006C41D1" w:rsidRDefault="008764F7" w:rsidP="005B06D8">
      <w:pPr>
        <w:pStyle w:val="FORMATTEXT"/>
        <w:jc w:val="both"/>
        <w:rPr>
          <w:b/>
          <w:sz w:val="28"/>
          <w:szCs w:val="28"/>
          <w:u w:val="single"/>
        </w:rPr>
      </w:pPr>
      <w:r w:rsidRPr="006C41D1">
        <w:rPr>
          <w:b/>
          <w:sz w:val="28"/>
          <w:szCs w:val="28"/>
          <w:u w:val="single"/>
        </w:rPr>
        <w:t xml:space="preserve">Дети, родители (законные представители) которых имеют право </w:t>
      </w:r>
      <w:r w:rsidRPr="006C41D1">
        <w:rPr>
          <w:b/>
          <w:sz w:val="28"/>
          <w:szCs w:val="28"/>
          <w:u w:val="single"/>
        </w:rPr>
        <w:br/>
        <w:t>на первоочередное зачисление ребенка в ОО: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 xml:space="preserve">дети военнослужащих, проходящих военную службу по контракту, уволенных </w:t>
      </w:r>
      <w:r w:rsidRPr="006C41D1">
        <w:rPr>
          <w:sz w:val="28"/>
          <w:szCs w:val="28"/>
        </w:rPr>
        <w:br/>
        <w:t>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              по месту жительства их семей;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дети из многодетных семей;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дети из неполных семей, находящихся в трудной жизненной ситуации;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 xml:space="preserve">дети из семей, </w:t>
      </w:r>
      <w:proofErr w:type="gramStart"/>
      <w:r w:rsidRPr="006C41D1">
        <w:rPr>
          <w:sz w:val="28"/>
          <w:szCs w:val="28"/>
        </w:rPr>
        <w:t>в</w:t>
      </w:r>
      <w:proofErr w:type="gramEnd"/>
      <w:r w:rsidRPr="006C41D1">
        <w:rPr>
          <w:sz w:val="28"/>
          <w:szCs w:val="28"/>
        </w:rPr>
        <w:t xml:space="preserve"> которой воспитывается ребенок-инвалид;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6C41D1">
        <w:rPr>
          <w:sz w:val="28"/>
          <w:szCs w:val="28"/>
        </w:rPr>
        <w:t xml:space="preserve">дети, братья и сестры которых посещают данную ОО на дату поступления ребенка </w:t>
      </w:r>
      <w:r w:rsidRPr="006C41D1">
        <w:rPr>
          <w:sz w:val="28"/>
          <w:szCs w:val="28"/>
        </w:rPr>
        <w:br/>
        <w:t>в ОО;</w:t>
      </w:r>
      <w:proofErr w:type="gramEnd"/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 xml:space="preserve">дети, родитель (законный представитель) которых занимает штатную должность </w:t>
      </w:r>
      <w:r w:rsidRPr="006C41D1">
        <w:rPr>
          <w:sz w:val="28"/>
          <w:szCs w:val="28"/>
        </w:rPr>
        <w:br/>
        <w:t xml:space="preserve">в </w:t>
      </w:r>
      <w:proofErr w:type="gramStart"/>
      <w:r w:rsidRPr="006C41D1">
        <w:rPr>
          <w:sz w:val="28"/>
          <w:szCs w:val="28"/>
        </w:rPr>
        <w:t>данной</w:t>
      </w:r>
      <w:proofErr w:type="gramEnd"/>
      <w:r w:rsidRPr="006C41D1">
        <w:rPr>
          <w:sz w:val="28"/>
          <w:szCs w:val="28"/>
        </w:rPr>
        <w:t xml:space="preserve"> ОО.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Места в образовательных организациях по месту жительства в первоочередном порядке представляются также: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детям сотрудника полиции;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детям сотрудника полиции, умершего вследствие заболевания, полученного                       в период прохождения службы в полиции;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 xml:space="preserve">детям гражданина Российской Федерации, умершего в течение одного года </w:t>
      </w:r>
      <w:r w:rsidRPr="006C41D1">
        <w:rPr>
          <w:sz w:val="28"/>
          <w:szCs w:val="28"/>
        </w:rPr>
        <w:lastRenderedPageBreak/>
        <w:t>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6C41D1">
        <w:rPr>
          <w:sz w:val="28"/>
          <w:szCs w:val="28"/>
        </w:rPr>
        <w:t>детям, находящимся (находившимся) на иждивении сотрудника полиции, гражданина Российской Федерации, указанных в абзацах десятом – четырнадцатом настоящего пункта;</w:t>
      </w:r>
      <w:proofErr w:type="gramEnd"/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детям сотрудников органов внутренних дел, не являющихся сотрудниками полиции;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6C41D1">
        <w:rPr>
          <w:sz w:val="28"/>
          <w:szCs w:val="28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6C41D1">
        <w:rPr>
          <w:sz w:val="28"/>
          <w:szCs w:val="28"/>
        </w:rPr>
        <w:t xml:space="preserve"> дальнейшего прохождения службы в учреждениях и органах;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6C41D1">
        <w:rPr>
          <w:sz w:val="28"/>
          <w:szCs w:val="28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6C41D1">
        <w:rPr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bookmarkStart w:id="0" w:name="Par0"/>
      <w:bookmarkEnd w:id="0"/>
      <w:proofErr w:type="gramStart"/>
      <w:r w:rsidRPr="006C41D1">
        <w:rPr>
          <w:sz w:val="28"/>
          <w:szCs w:val="28"/>
        </w:rPr>
        <w:t>детям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ab/>
      </w:r>
      <w:proofErr w:type="gramStart"/>
      <w:r w:rsidRPr="006C41D1">
        <w:rPr>
          <w:sz w:val="28"/>
          <w:szCs w:val="28"/>
        </w:rPr>
        <w:t>детям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8764F7" w:rsidRPr="006C41D1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r w:rsidRPr="006C41D1">
        <w:rPr>
          <w:sz w:val="28"/>
          <w:szCs w:val="28"/>
        </w:rPr>
        <w:tab/>
        <w:t xml:space="preserve"> </w:t>
      </w:r>
      <w:proofErr w:type="gramStart"/>
      <w:r w:rsidRPr="006C41D1">
        <w:rPr>
          <w:sz w:val="28"/>
          <w:szCs w:val="28"/>
        </w:rPr>
        <w:t>детям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8764F7" w:rsidRDefault="008764F7" w:rsidP="008764F7">
      <w:pPr>
        <w:pStyle w:val="FORMATTEXT"/>
        <w:ind w:firstLine="567"/>
        <w:jc w:val="both"/>
        <w:rPr>
          <w:sz w:val="28"/>
          <w:szCs w:val="28"/>
        </w:rPr>
      </w:pPr>
      <w:proofErr w:type="gramStart"/>
      <w:r w:rsidRPr="006C41D1">
        <w:rPr>
          <w:sz w:val="28"/>
          <w:szCs w:val="28"/>
        </w:rPr>
        <w:lastRenderedPageBreak/>
        <w:t>детям, 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 – 5 части 14 статьи 3 Федерального закона от 30.12.2012 № 283-ФЗ «О социальных гарантиях сотрудникам</w:t>
      </w:r>
      <w:proofErr w:type="gramEnd"/>
      <w:r w:rsidRPr="006C41D1">
        <w:rPr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6C41D1" w:rsidRPr="006C41D1" w:rsidRDefault="006C41D1" w:rsidP="008764F7">
      <w:pPr>
        <w:pStyle w:val="FORMATTEXT"/>
        <w:ind w:firstLine="567"/>
        <w:jc w:val="both"/>
        <w:rPr>
          <w:sz w:val="28"/>
          <w:szCs w:val="28"/>
        </w:rPr>
      </w:pPr>
    </w:p>
    <w:p w:rsidR="0073696B" w:rsidRPr="006C41D1" w:rsidRDefault="000B1379" w:rsidP="000B1379">
      <w:pPr>
        <w:jc w:val="center"/>
        <w:rPr>
          <w:color w:val="FF0000"/>
          <w:sz w:val="32"/>
          <w:szCs w:val="32"/>
        </w:rPr>
      </w:pPr>
      <w:bookmarkStart w:id="1" w:name="_GoBack"/>
      <w:bookmarkEnd w:id="1"/>
      <w:r w:rsidRPr="006C41D1">
        <w:rPr>
          <w:color w:val="FF0000"/>
          <w:sz w:val="32"/>
          <w:szCs w:val="32"/>
        </w:rPr>
        <w:t>Внимание</w:t>
      </w:r>
      <w:r w:rsidR="006C41D1">
        <w:rPr>
          <w:color w:val="FF0000"/>
          <w:sz w:val="32"/>
          <w:szCs w:val="32"/>
        </w:rPr>
        <w:t>!</w:t>
      </w:r>
    </w:p>
    <w:p w:rsidR="007A3273" w:rsidRPr="006C41D1" w:rsidRDefault="007A3273" w:rsidP="000B1379">
      <w:pPr>
        <w:jc w:val="center"/>
        <w:rPr>
          <w:color w:val="FF0000"/>
          <w:sz w:val="28"/>
          <w:szCs w:val="28"/>
        </w:rPr>
      </w:pPr>
    </w:p>
    <w:p w:rsidR="007A3273" w:rsidRPr="006C41D1" w:rsidRDefault="007A3273" w:rsidP="007A3273">
      <w:pPr>
        <w:jc w:val="both"/>
        <w:rPr>
          <w:sz w:val="28"/>
          <w:szCs w:val="28"/>
        </w:rPr>
      </w:pPr>
      <w:r w:rsidRPr="006C41D1">
        <w:rPr>
          <w:sz w:val="28"/>
          <w:szCs w:val="28"/>
        </w:rPr>
        <w:t>Для</w:t>
      </w:r>
      <w:r w:rsidR="006C41D1">
        <w:rPr>
          <w:sz w:val="28"/>
          <w:szCs w:val="28"/>
        </w:rPr>
        <w:t xml:space="preserve"> получени</w:t>
      </w:r>
      <w:r w:rsidR="006C41D1" w:rsidRPr="006C41D1">
        <w:rPr>
          <w:sz w:val="28"/>
          <w:szCs w:val="28"/>
        </w:rPr>
        <w:t>я</w:t>
      </w:r>
      <w:r w:rsidR="00E14159" w:rsidRPr="006C41D1">
        <w:rPr>
          <w:sz w:val="28"/>
          <w:szCs w:val="28"/>
        </w:rPr>
        <w:t xml:space="preserve"> направления в ОО во внеочередном и первоочередном порядке заявителю </w:t>
      </w:r>
      <w:r w:rsidR="00E14159" w:rsidRPr="006C41D1">
        <w:rPr>
          <w:b/>
          <w:sz w:val="28"/>
          <w:szCs w:val="28"/>
          <w:u w:val="single"/>
        </w:rPr>
        <w:t>необходимо предоставить  до 1 февраля</w:t>
      </w:r>
      <w:r w:rsidR="00E14159" w:rsidRPr="006C41D1">
        <w:rPr>
          <w:sz w:val="28"/>
          <w:szCs w:val="28"/>
        </w:rPr>
        <w:t xml:space="preserve">  текущего года в комиссию </w:t>
      </w:r>
      <w:r w:rsidRPr="006C41D1">
        <w:rPr>
          <w:sz w:val="28"/>
          <w:szCs w:val="28"/>
        </w:rPr>
        <w:t xml:space="preserve">по </w:t>
      </w:r>
      <w:r w:rsidR="00E14159" w:rsidRPr="006C41D1">
        <w:rPr>
          <w:sz w:val="28"/>
          <w:szCs w:val="28"/>
        </w:rPr>
        <w:t>комплектовани</w:t>
      </w:r>
      <w:r w:rsidRPr="006C41D1">
        <w:rPr>
          <w:sz w:val="28"/>
          <w:szCs w:val="28"/>
        </w:rPr>
        <w:t>ю по адресу: 10 линия, д. 37, к</w:t>
      </w:r>
      <w:r w:rsidR="00E14159" w:rsidRPr="006C41D1">
        <w:rPr>
          <w:sz w:val="28"/>
          <w:szCs w:val="28"/>
        </w:rPr>
        <w:t>аб.107 оригиналы документов, подтверждающие право заявителя на внеочередное или первоочередное зачисление ребенка в ОО</w:t>
      </w:r>
      <w:r w:rsidRPr="006C41D1">
        <w:rPr>
          <w:sz w:val="28"/>
          <w:szCs w:val="28"/>
        </w:rPr>
        <w:t xml:space="preserve">. </w:t>
      </w:r>
    </w:p>
    <w:p w:rsidR="007A3273" w:rsidRPr="006C41D1" w:rsidRDefault="007A3273" w:rsidP="007A3273">
      <w:pPr>
        <w:jc w:val="both"/>
        <w:rPr>
          <w:sz w:val="28"/>
          <w:szCs w:val="28"/>
        </w:rPr>
      </w:pPr>
    </w:p>
    <w:p w:rsidR="00E14159" w:rsidRPr="006C41D1" w:rsidRDefault="007A3273" w:rsidP="007A3273">
      <w:pPr>
        <w:jc w:val="both"/>
        <w:rPr>
          <w:color w:val="FF0000"/>
          <w:sz w:val="28"/>
          <w:szCs w:val="28"/>
        </w:rPr>
      </w:pPr>
      <w:r w:rsidRPr="006C41D1">
        <w:rPr>
          <w:sz w:val="28"/>
          <w:szCs w:val="28"/>
        </w:rPr>
        <w:t>Заявителям</w:t>
      </w:r>
      <w:r w:rsidR="00D50EAD">
        <w:rPr>
          <w:sz w:val="28"/>
          <w:szCs w:val="28"/>
        </w:rPr>
        <w:t>,</w:t>
      </w:r>
      <w:r w:rsidRPr="006C41D1">
        <w:rPr>
          <w:sz w:val="28"/>
          <w:szCs w:val="28"/>
        </w:rPr>
        <w:t xml:space="preserve"> предоставлявшим право на внеочередное и первоочередное зачисление ранее</w:t>
      </w:r>
      <w:r w:rsidR="00D50EAD">
        <w:rPr>
          <w:sz w:val="28"/>
          <w:szCs w:val="28"/>
        </w:rPr>
        <w:t>,</w:t>
      </w:r>
      <w:r w:rsidRPr="006C41D1">
        <w:rPr>
          <w:sz w:val="28"/>
          <w:szCs w:val="28"/>
        </w:rPr>
        <w:t xml:space="preserve"> необходимо подтвердить оригиналами документов на 2017 год.</w:t>
      </w:r>
    </w:p>
    <w:p w:rsidR="000B1379" w:rsidRPr="006C41D1" w:rsidRDefault="000B1379" w:rsidP="000B1379">
      <w:pPr>
        <w:jc w:val="center"/>
        <w:rPr>
          <w:color w:val="FF0000"/>
          <w:sz w:val="28"/>
          <w:szCs w:val="28"/>
        </w:rPr>
      </w:pPr>
    </w:p>
    <w:sectPr w:rsidR="000B1379" w:rsidRPr="006C41D1" w:rsidSect="008C0E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50BF"/>
    <w:multiLevelType w:val="hybridMultilevel"/>
    <w:tmpl w:val="D66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B"/>
    <w:rsid w:val="000B1379"/>
    <w:rsid w:val="001961D1"/>
    <w:rsid w:val="00197D95"/>
    <w:rsid w:val="004F0EF5"/>
    <w:rsid w:val="005B06D8"/>
    <w:rsid w:val="005F02BE"/>
    <w:rsid w:val="006C41D1"/>
    <w:rsid w:val="0073696B"/>
    <w:rsid w:val="007A3273"/>
    <w:rsid w:val="008764F7"/>
    <w:rsid w:val="008C0E8F"/>
    <w:rsid w:val="00A12523"/>
    <w:rsid w:val="00D50EAD"/>
    <w:rsid w:val="00DC6EB0"/>
    <w:rsid w:val="00E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7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7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Логунова Елена Львовна</cp:lastModifiedBy>
  <cp:revision>4</cp:revision>
  <dcterms:created xsi:type="dcterms:W3CDTF">2016-11-21T06:59:00Z</dcterms:created>
  <dcterms:modified xsi:type="dcterms:W3CDTF">2016-11-24T15:50:00Z</dcterms:modified>
</cp:coreProperties>
</file>