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5280"/>
      </w:tblGrid>
      <w:tr w:rsidR="00ED1FCF" w:rsidRPr="00AD478E" w:rsidTr="008E495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D1FCF" w:rsidRPr="00AD478E" w:rsidRDefault="00ED1FCF" w:rsidP="008E4957">
            <w:pPr>
              <w:rPr>
                <w:b/>
                <w:sz w:val="20"/>
                <w:szCs w:val="20"/>
              </w:rPr>
            </w:pPr>
            <w:r w:rsidRPr="00AD478E">
              <w:rPr>
                <w:b/>
                <w:sz w:val="20"/>
                <w:szCs w:val="20"/>
              </w:rPr>
              <w:t>УТВЕРЖДАЮ</w:t>
            </w:r>
          </w:p>
          <w:p w:rsidR="00ED1FCF" w:rsidRPr="00AD478E" w:rsidRDefault="00ED1FCF" w:rsidP="008E4957">
            <w:pPr>
              <w:jc w:val="both"/>
              <w:rPr>
                <w:bCs/>
                <w:sz w:val="20"/>
                <w:szCs w:val="20"/>
              </w:rPr>
            </w:pPr>
            <w:r w:rsidRPr="00AD478E">
              <w:rPr>
                <w:bCs/>
                <w:sz w:val="20"/>
                <w:szCs w:val="20"/>
              </w:rPr>
              <w:t>Заведующий</w:t>
            </w:r>
          </w:p>
          <w:p w:rsidR="00ED1FCF" w:rsidRPr="00AD478E" w:rsidRDefault="00ED1FCF" w:rsidP="008E4957">
            <w:pPr>
              <w:rPr>
                <w:bCs/>
                <w:sz w:val="20"/>
                <w:szCs w:val="20"/>
              </w:rPr>
            </w:pPr>
            <w:r w:rsidRPr="00AD478E">
              <w:rPr>
                <w:bCs/>
                <w:sz w:val="20"/>
                <w:szCs w:val="20"/>
              </w:rPr>
              <w:t>Государственного бюджетного дошкольного образовательного учреждения</w:t>
            </w:r>
          </w:p>
          <w:p w:rsidR="00ED1FCF" w:rsidRPr="00AD478E" w:rsidRDefault="00ED1FCF" w:rsidP="008E4957">
            <w:pPr>
              <w:rPr>
                <w:bCs/>
                <w:sz w:val="20"/>
                <w:szCs w:val="20"/>
              </w:rPr>
            </w:pPr>
            <w:r w:rsidRPr="00AD478E">
              <w:rPr>
                <w:bCs/>
                <w:sz w:val="20"/>
                <w:szCs w:val="20"/>
              </w:rPr>
              <w:t xml:space="preserve">детский сад № 29 комбинированного вида Василеостровского района Санкт-Петербурга </w:t>
            </w:r>
          </w:p>
          <w:p w:rsidR="00ED1FCF" w:rsidRPr="00AD478E" w:rsidRDefault="00ED1FCF" w:rsidP="008E4957">
            <w:pPr>
              <w:jc w:val="both"/>
              <w:rPr>
                <w:bCs/>
                <w:sz w:val="20"/>
                <w:szCs w:val="20"/>
              </w:rPr>
            </w:pPr>
            <w:r w:rsidRPr="00AD478E">
              <w:rPr>
                <w:bCs/>
                <w:sz w:val="20"/>
                <w:szCs w:val="20"/>
              </w:rPr>
              <w:t xml:space="preserve">  </w:t>
            </w:r>
          </w:p>
          <w:p w:rsidR="00ED1FCF" w:rsidRPr="00AD478E" w:rsidRDefault="00ED1FCF" w:rsidP="008E4957">
            <w:pPr>
              <w:jc w:val="both"/>
              <w:rPr>
                <w:bCs/>
                <w:sz w:val="20"/>
                <w:szCs w:val="20"/>
              </w:rPr>
            </w:pPr>
            <w:r w:rsidRPr="00AD478E">
              <w:rPr>
                <w:bCs/>
                <w:sz w:val="20"/>
                <w:szCs w:val="20"/>
              </w:rPr>
              <w:t xml:space="preserve">___________________Сидорова И.И. </w:t>
            </w:r>
          </w:p>
          <w:p w:rsidR="00ED1FCF" w:rsidRPr="00AD478E" w:rsidRDefault="00ED1FCF" w:rsidP="008E4957">
            <w:pPr>
              <w:rPr>
                <w:b/>
                <w:sz w:val="20"/>
                <w:szCs w:val="20"/>
              </w:rPr>
            </w:pP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Приказ от </w:t>
            </w:r>
            <w:r>
              <w:rPr>
                <w:sz w:val="20"/>
                <w:szCs w:val="20"/>
              </w:rPr>
              <w:t>27</w:t>
            </w:r>
            <w:r w:rsidRPr="00AD478E">
              <w:rPr>
                <w:sz w:val="20"/>
                <w:szCs w:val="20"/>
              </w:rPr>
              <w:t xml:space="preserve">.06.2016     № </w:t>
            </w:r>
            <w:r>
              <w:rPr>
                <w:sz w:val="20"/>
                <w:szCs w:val="20"/>
              </w:rPr>
              <w:t>17</w:t>
            </w:r>
          </w:p>
          <w:p w:rsidR="00ED1FCF" w:rsidRPr="00AD478E" w:rsidRDefault="00ED1FCF" w:rsidP="008E4957">
            <w:pPr>
              <w:rPr>
                <w:b/>
                <w:sz w:val="20"/>
                <w:szCs w:val="20"/>
              </w:rPr>
            </w:pPr>
          </w:p>
        </w:tc>
        <w:tc>
          <w:tcPr>
            <w:tcW w:w="5280" w:type="dxa"/>
          </w:tcPr>
          <w:p w:rsidR="00ED1FCF" w:rsidRPr="00ED1FCF" w:rsidRDefault="00ED1FCF" w:rsidP="008E4957">
            <w:pPr>
              <w:pStyle w:val="2"/>
              <w:rPr>
                <w:rFonts w:ascii="Times New Roman" w:hAnsi="Times New Roman" w:cs="Times New Roman"/>
                <w:color w:val="auto"/>
                <w:sz w:val="20"/>
              </w:rPr>
            </w:pPr>
            <w:r w:rsidRPr="00ED1FCF">
              <w:rPr>
                <w:rFonts w:ascii="Times New Roman" w:hAnsi="Times New Roman" w:cs="Times New Roman"/>
                <w:color w:val="auto"/>
                <w:sz w:val="20"/>
              </w:rPr>
              <w:t>МОТИВИРОВАННОЕ МНЕНИЕ первичной профсоюзной организации УЧТЕНО</w:t>
            </w:r>
          </w:p>
          <w:p w:rsidR="00ED1FCF" w:rsidRPr="00924744" w:rsidRDefault="00ED1FCF" w:rsidP="008E4957">
            <w:pPr>
              <w:rPr>
                <w:bCs/>
                <w:sz w:val="20"/>
                <w:szCs w:val="20"/>
              </w:rPr>
            </w:pPr>
            <w:r w:rsidRPr="00AD478E">
              <w:rPr>
                <w:bCs/>
                <w:sz w:val="20"/>
                <w:szCs w:val="20"/>
              </w:rPr>
              <w:t>Государственное бюджетное дошкольное образовательное учреждение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D478E">
              <w:rPr>
                <w:bCs/>
                <w:sz w:val="20"/>
                <w:szCs w:val="20"/>
              </w:rPr>
              <w:t>детский сад № 29 комбинированного вида Василеостровского района Санкт-Петербурга</w:t>
            </w:r>
            <w:r w:rsidRPr="00AD478E">
              <w:rPr>
                <w:sz w:val="20"/>
                <w:szCs w:val="20"/>
              </w:rPr>
              <w:t xml:space="preserve">   </w:t>
            </w:r>
          </w:p>
          <w:p w:rsidR="00ED1FCF" w:rsidRDefault="00ED1FCF" w:rsidP="008E4957">
            <w:pPr>
              <w:rPr>
                <w:b/>
                <w:sz w:val="20"/>
                <w:szCs w:val="20"/>
              </w:rPr>
            </w:pPr>
            <w:r w:rsidRPr="00AD478E">
              <w:rPr>
                <w:b/>
                <w:sz w:val="20"/>
                <w:szCs w:val="20"/>
              </w:rPr>
              <w:t xml:space="preserve"> 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Председатель </w:t>
            </w:r>
            <w:proofErr w:type="spellStart"/>
            <w:r w:rsidRPr="00AD478E">
              <w:rPr>
                <w:sz w:val="20"/>
                <w:szCs w:val="20"/>
              </w:rPr>
              <w:t>профкома___________Захарова</w:t>
            </w:r>
            <w:proofErr w:type="spellEnd"/>
            <w:r w:rsidRPr="00AD478E">
              <w:rPr>
                <w:sz w:val="20"/>
                <w:szCs w:val="20"/>
              </w:rPr>
              <w:t xml:space="preserve"> Ж.Н.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 Протокол от «</w:t>
            </w:r>
            <w:r>
              <w:rPr>
                <w:sz w:val="20"/>
                <w:szCs w:val="20"/>
              </w:rPr>
              <w:t>27</w:t>
            </w:r>
            <w:r w:rsidRPr="00AD478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июня </w:t>
            </w:r>
            <w:r w:rsidRPr="00AD478E">
              <w:rPr>
                <w:sz w:val="20"/>
                <w:szCs w:val="20"/>
              </w:rPr>
              <w:t>2016 г. №</w:t>
            </w:r>
            <w:r>
              <w:rPr>
                <w:sz w:val="20"/>
                <w:szCs w:val="20"/>
              </w:rPr>
              <w:t xml:space="preserve"> 12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sz w:val="20"/>
                <w:szCs w:val="20"/>
              </w:rPr>
              <w:t xml:space="preserve">         </w:t>
            </w:r>
          </w:p>
        </w:tc>
      </w:tr>
    </w:tbl>
    <w:p w:rsidR="00787900" w:rsidRDefault="00787900"/>
    <w:p w:rsidR="00ED1FCF" w:rsidRPr="00AD478E" w:rsidRDefault="00ED1FCF" w:rsidP="00ED1FCF">
      <w:pPr>
        <w:pStyle w:val="4"/>
        <w:jc w:val="center"/>
        <w:rPr>
          <w:sz w:val="20"/>
          <w:szCs w:val="20"/>
        </w:rPr>
      </w:pPr>
      <w:r w:rsidRPr="00AD478E">
        <w:rPr>
          <w:sz w:val="20"/>
          <w:szCs w:val="20"/>
        </w:rPr>
        <w:t>ПОЛОЖЕНИЕ</w:t>
      </w:r>
    </w:p>
    <w:p w:rsidR="00ED1FCF" w:rsidRPr="00AD478E" w:rsidRDefault="00ED1FCF" w:rsidP="00ED1FCF">
      <w:pPr>
        <w:jc w:val="center"/>
        <w:rPr>
          <w:b/>
          <w:sz w:val="20"/>
          <w:szCs w:val="20"/>
        </w:rPr>
      </w:pPr>
      <w:r w:rsidRPr="00AD478E">
        <w:rPr>
          <w:b/>
          <w:sz w:val="20"/>
          <w:szCs w:val="20"/>
        </w:rPr>
        <w:t>о порядке и условиях установления надбавок и доплат к должностным окладам и тарифным ставкам (окладам), носящих компенсационный и стимулирующий характер</w:t>
      </w:r>
    </w:p>
    <w:p w:rsidR="00ED1FCF" w:rsidRPr="00AD478E" w:rsidRDefault="00ED1FCF" w:rsidP="00ED1FCF">
      <w:pPr>
        <w:jc w:val="center"/>
        <w:rPr>
          <w:b/>
          <w:sz w:val="20"/>
          <w:szCs w:val="20"/>
        </w:rPr>
      </w:pPr>
      <w:r w:rsidRPr="00AD478E">
        <w:rPr>
          <w:b/>
          <w:sz w:val="20"/>
          <w:szCs w:val="20"/>
        </w:rPr>
        <w:t xml:space="preserve">работникам  Государственного бюджетного дошкольного образовательного учреждения </w:t>
      </w:r>
      <w:r w:rsidRPr="00AD478E">
        <w:rPr>
          <w:b/>
          <w:sz w:val="20"/>
          <w:szCs w:val="20"/>
        </w:rPr>
        <w:br/>
        <w:t>детский сад № 29 комбинированного вида</w:t>
      </w:r>
      <w:r w:rsidRPr="00AD478E">
        <w:rPr>
          <w:sz w:val="20"/>
          <w:szCs w:val="20"/>
        </w:rPr>
        <w:t xml:space="preserve"> </w:t>
      </w:r>
      <w:r w:rsidRPr="00AD478E">
        <w:rPr>
          <w:b/>
          <w:sz w:val="20"/>
          <w:szCs w:val="20"/>
        </w:rPr>
        <w:t>Василеостровского района Санкт-Петербурга</w:t>
      </w:r>
    </w:p>
    <w:p w:rsidR="00ED1FCF" w:rsidRPr="00AD478E" w:rsidRDefault="00ED1FCF" w:rsidP="00ED1FCF">
      <w:pPr>
        <w:jc w:val="both"/>
        <w:rPr>
          <w:sz w:val="20"/>
          <w:szCs w:val="20"/>
        </w:rPr>
      </w:pPr>
    </w:p>
    <w:p w:rsidR="00ED1FCF" w:rsidRPr="00AD478E" w:rsidRDefault="00ED1FCF" w:rsidP="00ED1FCF">
      <w:pPr>
        <w:jc w:val="both"/>
        <w:rPr>
          <w:sz w:val="20"/>
          <w:szCs w:val="20"/>
        </w:rPr>
      </w:pPr>
    </w:p>
    <w:p w:rsidR="00ED1FCF" w:rsidRPr="00AD478E" w:rsidRDefault="00ED1FCF" w:rsidP="00ED1FCF">
      <w:pPr>
        <w:rPr>
          <w:b/>
          <w:sz w:val="20"/>
          <w:szCs w:val="20"/>
        </w:rPr>
      </w:pPr>
      <w:r w:rsidRPr="00AD478E">
        <w:rPr>
          <w:b/>
          <w:sz w:val="20"/>
          <w:szCs w:val="20"/>
        </w:rPr>
        <w:t>1</w:t>
      </w:r>
      <w:r w:rsidRPr="00AD478E">
        <w:rPr>
          <w:sz w:val="20"/>
          <w:szCs w:val="20"/>
        </w:rPr>
        <w:t>.</w:t>
      </w:r>
      <w:r w:rsidRPr="00AD478E">
        <w:rPr>
          <w:b/>
          <w:sz w:val="20"/>
          <w:szCs w:val="20"/>
        </w:rPr>
        <w:t>ОБЩИЕ ПОЛОЖЕНИЯ</w:t>
      </w:r>
    </w:p>
    <w:p w:rsidR="00ED1FCF" w:rsidRPr="00AD478E" w:rsidRDefault="00ED1FCF" w:rsidP="00ED1FCF">
      <w:pPr>
        <w:jc w:val="both"/>
        <w:rPr>
          <w:b/>
          <w:sz w:val="20"/>
          <w:szCs w:val="20"/>
        </w:rPr>
      </w:pPr>
    </w:p>
    <w:p w:rsidR="00ED1FCF" w:rsidRPr="00AD478E" w:rsidRDefault="00ED1FCF" w:rsidP="00ED1FCF">
      <w:pPr>
        <w:widowControl w:val="0"/>
        <w:numPr>
          <w:ilvl w:val="1"/>
          <w:numId w:val="1"/>
        </w:numPr>
        <w:tabs>
          <w:tab w:val="num" w:pos="-360"/>
          <w:tab w:val="num" w:pos="180"/>
        </w:tabs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t xml:space="preserve">Настоящее Положение ставит своей целью усиление социально-экономической защиты работников Государственного бюджетного дошкольного образовательного учреждения детский сад № 29 комбинированного вида Василеостровского района Санкт-Петербурга (далее – Образовательное учреждение), улучшение материального положения работников и усиление стимулирующей роли их заработной платы, позволяющей оценить качество их труда. Развитию творческой активности и инициативы  при реализации поставленных перед коллективом задач, внедрению прогрессивных форм и методов образовательного процесса. </w:t>
      </w:r>
    </w:p>
    <w:p w:rsidR="00ED1FCF" w:rsidRPr="00AD478E" w:rsidRDefault="00ED1FCF" w:rsidP="00ED1FCF">
      <w:pPr>
        <w:widowControl w:val="0"/>
        <w:numPr>
          <w:ilvl w:val="1"/>
          <w:numId w:val="1"/>
        </w:numPr>
        <w:tabs>
          <w:tab w:val="num" w:pos="-360"/>
          <w:tab w:val="num" w:pos="180"/>
        </w:tabs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t>Размеры и условия осуществления выплат стимулирующего характера для всех категорий работников устанавливаются настоящим Положением, принимаемым с учётом мнения представительного органа работников на основе формализованных показателей и критериев эффективности работы. Настоящее Положение является приложением к коллективному договору Образовательного учреждения.</w:t>
      </w:r>
    </w:p>
    <w:p w:rsidR="00ED1FCF" w:rsidRPr="00AD478E" w:rsidRDefault="00ED1FCF" w:rsidP="00ED1FCF">
      <w:pPr>
        <w:widowControl w:val="0"/>
        <w:numPr>
          <w:ilvl w:val="1"/>
          <w:numId w:val="1"/>
        </w:numPr>
        <w:tabs>
          <w:tab w:val="num" w:pos="-360"/>
          <w:tab w:val="num" w:pos="180"/>
        </w:tabs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t>В Образовательном учреждении устанавливаются следующие виды компенсационных и стимулирующих выплат:</w:t>
      </w:r>
    </w:p>
    <w:p w:rsidR="00ED1FCF" w:rsidRPr="00AD478E" w:rsidRDefault="00ED1FCF" w:rsidP="00ED1FCF">
      <w:pPr>
        <w:tabs>
          <w:tab w:val="num" w:pos="360"/>
        </w:tabs>
        <w:jc w:val="both"/>
        <w:rPr>
          <w:sz w:val="20"/>
          <w:szCs w:val="20"/>
        </w:rPr>
      </w:pPr>
      <w:r w:rsidRPr="00AD478E">
        <w:rPr>
          <w:sz w:val="20"/>
          <w:szCs w:val="20"/>
        </w:rPr>
        <w:t>- доплаты:</w:t>
      </w:r>
    </w:p>
    <w:p w:rsidR="00ED1FCF" w:rsidRPr="00AD478E" w:rsidRDefault="00ED1FCF" w:rsidP="00ED1FCF">
      <w:pPr>
        <w:tabs>
          <w:tab w:val="num" w:pos="360"/>
        </w:tabs>
        <w:jc w:val="both"/>
        <w:rPr>
          <w:sz w:val="20"/>
          <w:szCs w:val="20"/>
        </w:rPr>
      </w:pPr>
      <w:r w:rsidRPr="00AD478E">
        <w:rPr>
          <w:sz w:val="20"/>
          <w:szCs w:val="20"/>
        </w:rPr>
        <w:t>- надбавки;</w:t>
      </w:r>
    </w:p>
    <w:p w:rsidR="00ED1FCF" w:rsidRPr="00AD478E" w:rsidRDefault="00ED1FCF" w:rsidP="00ED1FCF">
      <w:pPr>
        <w:tabs>
          <w:tab w:val="num" w:pos="360"/>
        </w:tabs>
        <w:jc w:val="both"/>
        <w:rPr>
          <w:sz w:val="20"/>
          <w:szCs w:val="20"/>
        </w:rPr>
      </w:pPr>
      <w:r w:rsidRPr="00AD478E">
        <w:rPr>
          <w:sz w:val="20"/>
          <w:szCs w:val="20"/>
        </w:rPr>
        <w:t>- премирование;</w:t>
      </w:r>
    </w:p>
    <w:p w:rsidR="00ED1FCF" w:rsidRPr="00AD478E" w:rsidRDefault="00ED1FCF" w:rsidP="00ED1FCF">
      <w:pPr>
        <w:tabs>
          <w:tab w:val="num" w:pos="360"/>
        </w:tabs>
        <w:jc w:val="both"/>
        <w:rPr>
          <w:sz w:val="20"/>
          <w:szCs w:val="20"/>
        </w:rPr>
      </w:pPr>
      <w:r w:rsidRPr="00AD478E">
        <w:rPr>
          <w:sz w:val="20"/>
          <w:szCs w:val="20"/>
        </w:rPr>
        <w:t>- материальная помощь.</w:t>
      </w:r>
    </w:p>
    <w:p w:rsidR="00ED1FCF" w:rsidRPr="00AD478E" w:rsidRDefault="00ED1FCF" w:rsidP="00ED1FCF">
      <w:pPr>
        <w:widowControl w:val="0"/>
        <w:numPr>
          <w:ilvl w:val="1"/>
          <w:numId w:val="1"/>
        </w:numPr>
        <w:tabs>
          <w:tab w:val="num" w:pos="-360"/>
          <w:tab w:val="num" w:pos="435"/>
        </w:tabs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proofErr w:type="gramStart"/>
      <w:r w:rsidRPr="00AD478E">
        <w:rPr>
          <w:sz w:val="20"/>
          <w:szCs w:val="20"/>
        </w:rPr>
        <w:t xml:space="preserve">Все выплаты компенсационного характера за условия труда, отклоняющиеся от нормальных, за работу во вредных или опасных условиях труда и стимулирующие выплаты, доплаты за дополнительную работу к должностным окладам и тарифным ставкам  работников, устанавливаются в пределах утверждённого фонда надбавок и доплат (ФНД), утверждённым исполнительным органом власти. </w:t>
      </w:r>
      <w:proofErr w:type="gramEnd"/>
    </w:p>
    <w:p w:rsidR="00ED1FCF" w:rsidRPr="00AD478E" w:rsidRDefault="00ED1FCF" w:rsidP="00ED1FCF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t>Надбавки и стимулирующие выплаты к должностному окладу руководителя Образовательного учреждения устанавливаются приказом  администрации Василеостровского района Санкт-Петербурга из ФНД учреждения.</w:t>
      </w:r>
    </w:p>
    <w:p w:rsidR="00ED1FCF" w:rsidRPr="00AD478E" w:rsidRDefault="00ED1FCF" w:rsidP="00ED1FCF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t xml:space="preserve"> </w:t>
      </w:r>
      <w:proofErr w:type="gramStart"/>
      <w:r w:rsidRPr="00AD478E">
        <w:rPr>
          <w:sz w:val="20"/>
          <w:szCs w:val="20"/>
        </w:rPr>
        <w:t>Денежные выплаты специалистам Образовательного учреждения с высшим и средним медицинским образованием в соответствии с постановлением Правительства Санкт-Петербурга от 22.07.2011 № 1032 «О денежных выплатах за счет средств бюджета Санкт-Петербурга специалистам с высшим и средним медицинским образованием государственных учреждений здравоохранения Санкт-Петербурга (структурных подразделений государственных учреждений здравоохранения Санкт-Петербурга), оказывающих амбулаторную медицинскую помощь, финансирование которых осуществляется за счет средств бюджета Санкт-Петербурга», предоставляются в расчете</w:t>
      </w:r>
      <w:proofErr w:type="gramEnd"/>
      <w:r w:rsidRPr="00AD478E">
        <w:rPr>
          <w:sz w:val="20"/>
          <w:szCs w:val="20"/>
        </w:rPr>
        <w:t xml:space="preserve"> на одну ставку по основной должности и устанавливаются в следующих размерах: </w:t>
      </w:r>
    </w:p>
    <w:p w:rsidR="00ED1FCF" w:rsidRPr="00AD478E" w:rsidRDefault="00ED1FCF" w:rsidP="00ED1FCF">
      <w:pPr>
        <w:jc w:val="both"/>
        <w:rPr>
          <w:sz w:val="20"/>
          <w:szCs w:val="20"/>
        </w:rPr>
      </w:pPr>
      <w:r w:rsidRPr="00AD478E">
        <w:rPr>
          <w:sz w:val="20"/>
          <w:szCs w:val="20"/>
        </w:rPr>
        <w:sym w:font="Symbol" w:char="F02D"/>
      </w:r>
      <w:r w:rsidRPr="00AD478E">
        <w:rPr>
          <w:sz w:val="20"/>
          <w:szCs w:val="20"/>
        </w:rPr>
        <w:t xml:space="preserve"> специалистам, имеющим</w:t>
      </w:r>
      <w:r>
        <w:rPr>
          <w:sz w:val="20"/>
          <w:szCs w:val="20"/>
        </w:rPr>
        <w:t xml:space="preserve"> высшее медицинское образование</w:t>
      </w:r>
      <w:r w:rsidRPr="00AD478E">
        <w:rPr>
          <w:sz w:val="20"/>
          <w:szCs w:val="20"/>
        </w:rPr>
        <w:t xml:space="preserve"> - 5200 руб. в месяц; </w:t>
      </w:r>
    </w:p>
    <w:p w:rsidR="00ED1FCF" w:rsidRPr="00AD478E" w:rsidRDefault="00ED1FCF" w:rsidP="00ED1FCF">
      <w:pPr>
        <w:jc w:val="both"/>
        <w:rPr>
          <w:sz w:val="20"/>
          <w:szCs w:val="20"/>
        </w:rPr>
      </w:pPr>
      <w:r w:rsidRPr="00AD478E">
        <w:rPr>
          <w:sz w:val="20"/>
          <w:szCs w:val="20"/>
        </w:rPr>
        <w:sym w:font="Symbol" w:char="F02D"/>
      </w:r>
      <w:r w:rsidRPr="00AD478E">
        <w:rPr>
          <w:sz w:val="20"/>
          <w:szCs w:val="20"/>
        </w:rPr>
        <w:t xml:space="preserve"> специалистам, имеющим </w:t>
      </w:r>
      <w:r>
        <w:rPr>
          <w:sz w:val="20"/>
          <w:szCs w:val="20"/>
        </w:rPr>
        <w:t>среднее медицинское образование</w:t>
      </w:r>
      <w:r w:rsidRPr="00AD478E">
        <w:rPr>
          <w:sz w:val="20"/>
          <w:szCs w:val="20"/>
        </w:rPr>
        <w:t xml:space="preserve"> - 2600 руб. в месяц. </w:t>
      </w:r>
    </w:p>
    <w:p w:rsidR="00ED1FCF" w:rsidRPr="00AD478E" w:rsidRDefault="00ED1FCF" w:rsidP="00ED1FCF">
      <w:pPr>
        <w:ind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t xml:space="preserve">Специалистам и медицинским работникам, работающим по основной должности в объеме более одной ставки, расчет денежных выплат производится за одну ставку. </w:t>
      </w:r>
    </w:p>
    <w:p w:rsidR="00ED1FCF" w:rsidRPr="00AD478E" w:rsidRDefault="00ED1FCF" w:rsidP="00ED1FCF">
      <w:pPr>
        <w:ind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t xml:space="preserve">Специалистам и медицинским работникам, работающим по основной должности в объеме менее одной ставки, расчет денежных выплат производится в размере по фактически выполненному объему работы. </w:t>
      </w:r>
    </w:p>
    <w:p w:rsidR="00ED1FCF" w:rsidRPr="00AD478E" w:rsidRDefault="00ED1FCF" w:rsidP="00ED1FCF">
      <w:pPr>
        <w:ind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lastRenderedPageBreak/>
        <w:t>Денежные выплаты не производятся специалистам и медицинским работникам при наличии у них неснятых дисциплинарных взысканий.</w:t>
      </w:r>
    </w:p>
    <w:p w:rsidR="00ED1FCF" w:rsidRPr="00AD478E" w:rsidRDefault="00ED1FCF" w:rsidP="00ED1FCF">
      <w:pPr>
        <w:ind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t xml:space="preserve">1.7. Педагогическим и медицинским работникам основным местом работы, которых являются государственные образовательные учреждения, установлены следующие меры социальной поддержки: </w:t>
      </w:r>
    </w:p>
    <w:p w:rsidR="00ED1FCF" w:rsidRPr="00AD478E" w:rsidRDefault="00ED1FCF" w:rsidP="00ED1FCF">
      <w:pPr>
        <w:ind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sym w:font="Symbol" w:char="F02D"/>
      </w:r>
      <w:r w:rsidRPr="00AD478E">
        <w:rPr>
          <w:sz w:val="20"/>
          <w:szCs w:val="20"/>
        </w:rPr>
        <w:t xml:space="preserve"> Единовременная выплата педагогическим и медицинским работникам, отвечающим одновременно следующим требованиям: </w:t>
      </w:r>
    </w:p>
    <w:p w:rsidR="00ED1FCF" w:rsidRPr="00AD478E" w:rsidRDefault="00ED1FCF" w:rsidP="00ED1FCF">
      <w:pPr>
        <w:ind w:firstLine="284"/>
        <w:jc w:val="both"/>
        <w:rPr>
          <w:sz w:val="20"/>
          <w:szCs w:val="20"/>
        </w:rPr>
      </w:pPr>
      <w:proofErr w:type="gramStart"/>
      <w:r w:rsidRPr="00AD478E">
        <w:rPr>
          <w:sz w:val="20"/>
          <w:szCs w:val="20"/>
        </w:rPr>
        <w:t>получившим</w:t>
      </w:r>
      <w:proofErr w:type="gramEnd"/>
      <w:r w:rsidRPr="00AD478E">
        <w:rPr>
          <w:sz w:val="20"/>
          <w:szCs w:val="20"/>
        </w:rPr>
        <w:t xml:space="preserve"> впервые высшее или среднее профессиональное образование; </w:t>
      </w:r>
    </w:p>
    <w:p w:rsidR="00ED1FCF" w:rsidRPr="00AD478E" w:rsidRDefault="00ED1FCF" w:rsidP="00ED1FCF">
      <w:pPr>
        <w:ind w:firstLine="284"/>
        <w:jc w:val="both"/>
        <w:rPr>
          <w:sz w:val="20"/>
          <w:szCs w:val="20"/>
        </w:rPr>
      </w:pPr>
      <w:proofErr w:type="gramStart"/>
      <w:r w:rsidRPr="00AD478E">
        <w:rPr>
          <w:sz w:val="20"/>
          <w:szCs w:val="20"/>
        </w:rPr>
        <w:t>поступивший</w:t>
      </w:r>
      <w:proofErr w:type="gramEnd"/>
      <w:r w:rsidRPr="00AD478E">
        <w:rPr>
          <w:sz w:val="20"/>
          <w:szCs w:val="20"/>
        </w:rPr>
        <w:t xml:space="preserve"> на работу по специальности в государственное учреждение не позднее 1 года после получения документа государственного образца о соответствующем уровне образования. </w:t>
      </w:r>
    </w:p>
    <w:p w:rsidR="00ED1FCF" w:rsidRPr="00AD478E" w:rsidRDefault="00ED1FCF" w:rsidP="00ED1FCF">
      <w:pPr>
        <w:ind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t xml:space="preserve">Единовременная выплата назначается в следующих размерах: </w:t>
      </w:r>
    </w:p>
    <w:p w:rsidR="00ED1FCF" w:rsidRPr="00AD478E" w:rsidRDefault="00ED1FCF" w:rsidP="00ED1FCF">
      <w:pPr>
        <w:ind w:firstLine="284"/>
        <w:jc w:val="both"/>
        <w:rPr>
          <w:sz w:val="20"/>
          <w:szCs w:val="20"/>
        </w:rPr>
      </w:pPr>
      <w:proofErr w:type="gramStart"/>
      <w:r w:rsidRPr="00AD478E">
        <w:rPr>
          <w:sz w:val="20"/>
          <w:szCs w:val="20"/>
        </w:rPr>
        <w:t>получившим</w:t>
      </w:r>
      <w:proofErr w:type="gramEnd"/>
      <w:r w:rsidRPr="00AD478E">
        <w:rPr>
          <w:sz w:val="20"/>
          <w:szCs w:val="20"/>
        </w:rPr>
        <w:t xml:space="preserve"> диплом государственного образца о высшем или среднем профессиональном образовании - шесть базовых единиц; </w:t>
      </w:r>
    </w:p>
    <w:p w:rsidR="00ED1FCF" w:rsidRPr="00AD478E" w:rsidRDefault="00ED1FCF" w:rsidP="00ED1FCF">
      <w:pPr>
        <w:ind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t xml:space="preserve">получившим диплом государственного образца о высшем или </w:t>
      </w:r>
      <w:proofErr w:type="gramStart"/>
      <w:r w:rsidRPr="00AD478E">
        <w:rPr>
          <w:sz w:val="20"/>
          <w:szCs w:val="20"/>
        </w:rPr>
        <w:t>среднем</w:t>
      </w:r>
      <w:proofErr w:type="gramEnd"/>
      <w:r w:rsidRPr="00AD478E">
        <w:rPr>
          <w:sz w:val="20"/>
          <w:szCs w:val="20"/>
        </w:rPr>
        <w:t xml:space="preserve"> профессиональном образовании с отличием - восемь базовых единиц. </w:t>
      </w:r>
    </w:p>
    <w:p w:rsidR="00ED1FCF" w:rsidRPr="00AD478E" w:rsidRDefault="00ED1FCF" w:rsidP="00ED1FCF">
      <w:pPr>
        <w:ind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t xml:space="preserve">Размер базовой единицы, применяемой для расчета единовременной выплаты, равен размеру базовой единицы, устанавливаемой законом Санкт-Петербурга о бюджете Санкт-Петербурга на соответствующий финансовый год для расчета должностных окладов и тарифных ставок (окладов) работников государственных учреждений, финансируемых за счет средств бюджета Санкт-Петербурга. </w:t>
      </w:r>
    </w:p>
    <w:p w:rsidR="00ED1FCF" w:rsidRPr="00AD478E" w:rsidRDefault="00ED1FCF" w:rsidP="00ED1FCF">
      <w:pPr>
        <w:ind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sym w:font="Symbol" w:char="F02D"/>
      </w:r>
      <w:r w:rsidRPr="00AD478E">
        <w:rPr>
          <w:sz w:val="20"/>
          <w:szCs w:val="20"/>
        </w:rPr>
        <w:t xml:space="preserve"> Ежемесячная денежная компенсация затрат на проезд на всех видах пассажирского транспорта общего пользования в Санкт-Петербурге (кроме такси) молодым специалистам со стажем работы до 3 лет в размере 50 процентов от стоимости единого месячного проездного (трамвай, троллейбус, автобус, метро) билета в Санкт-Петербурге (далее - компенсация затрат на проезд). </w:t>
      </w:r>
    </w:p>
    <w:p w:rsidR="00ED1FCF" w:rsidRPr="00AD478E" w:rsidRDefault="00ED1FCF" w:rsidP="00ED1FCF">
      <w:pPr>
        <w:ind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sym w:font="Symbol" w:char="F02D"/>
      </w:r>
      <w:r w:rsidRPr="00AD478E">
        <w:rPr>
          <w:sz w:val="20"/>
          <w:szCs w:val="20"/>
        </w:rPr>
        <w:t xml:space="preserve"> Денежная компенсация затрат педагогическим работникам и медицинским работникам, основным местом работы которых являются государственные образовательные учреждения, для организации отдыха и оздоровления один раз в 5 лет в размере 2,5 базовой единицы.</w:t>
      </w:r>
    </w:p>
    <w:p w:rsidR="00ED1FCF" w:rsidRPr="00AD478E" w:rsidRDefault="00ED1FCF" w:rsidP="00ED1FCF">
      <w:pPr>
        <w:tabs>
          <w:tab w:val="num" w:pos="-360"/>
        </w:tabs>
        <w:ind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t>1.7.Доплаты и надбавки, а также стимулирующие выплаты работникам, с которыми заключён трудовой договор по совместительству, устанавливаются в размерах, предусмотренных для аналогичных категорий работников, для которых данное учреждение является местом основной работы.</w:t>
      </w:r>
    </w:p>
    <w:p w:rsidR="00ED1FCF" w:rsidRPr="00AD478E" w:rsidRDefault="00ED1FCF" w:rsidP="00ED1FCF">
      <w:pPr>
        <w:tabs>
          <w:tab w:val="num" w:pos="-360"/>
        </w:tabs>
        <w:ind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t>1.8.Виды и размеры выплат могут пересматриваться в установленном порядке в связи с изменением нормативных документов и законодательной базы, а также  в зависимости от результатов труда работника.</w:t>
      </w:r>
    </w:p>
    <w:p w:rsidR="00ED1FCF" w:rsidRPr="00AD478E" w:rsidRDefault="00ED1FCF" w:rsidP="00ED1FCF">
      <w:pPr>
        <w:tabs>
          <w:tab w:val="num" w:pos="-360"/>
        </w:tabs>
        <w:ind w:firstLine="284"/>
        <w:jc w:val="both"/>
        <w:rPr>
          <w:sz w:val="20"/>
          <w:szCs w:val="20"/>
        </w:rPr>
      </w:pPr>
    </w:p>
    <w:p w:rsidR="00ED1FCF" w:rsidRPr="00AD478E" w:rsidRDefault="00ED1FCF" w:rsidP="00ED1FCF">
      <w:pPr>
        <w:tabs>
          <w:tab w:val="num" w:pos="-360"/>
        </w:tabs>
        <w:jc w:val="both"/>
        <w:rPr>
          <w:sz w:val="20"/>
          <w:szCs w:val="20"/>
        </w:rPr>
      </w:pPr>
    </w:p>
    <w:p w:rsidR="00ED1FCF" w:rsidRPr="00AD478E" w:rsidRDefault="00ED1FCF" w:rsidP="00ED1FCF">
      <w:pPr>
        <w:tabs>
          <w:tab w:val="num" w:pos="-360"/>
          <w:tab w:val="num" w:pos="360"/>
        </w:tabs>
        <w:rPr>
          <w:b/>
          <w:sz w:val="20"/>
          <w:szCs w:val="20"/>
        </w:rPr>
      </w:pPr>
      <w:r w:rsidRPr="00AD478E">
        <w:rPr>
          <w:b/>
          <w:sz w:val="20"/>
          <w:szCs w:val="20"/>
        </w:rPr>
        <w:t>2. ВИДЫ КОМПЕНСАЦИОННЫХ И СТИМУЛИРУЮЩИХ ВЫПЛАТ</w:t>
      </w:r>
    </w:p>
    <w:p w:rsidR="00ED1FCF" w:rsidRPr="00AD478E" w:rsidRDefault="00ED1FCF" w:rsidP="00ED1FCF">
      <w:pPr>
        <w:tabs>
          <w:tab w:val="num" w:pos="-360"/>
          <w:tab w:val="num" w:pos="360"/>
        </w:tabs>
        <w:jc w:val="both"/>
        <w:rPr>
          <w:b/>
          <w:sz w:val="20"/>
          <w:szCs w:val="20"/>
        </w:rPr>
      </w:pPr>
    </w:p>
    <w:p w:rsidR="00ED1FCF" w:rsidRPr="00AD478E" w:rsidRDefault="00ED1FCF" w:rsidP="00ED1FCF">
      <w:pPr>
        <w:tabs>
          <w:tab w:val="num" w:pos="-360"/>
        </w:tabs>
        <w:jc w:val="both"/>
        <w:rPr>
          <w:sz w:val="20"/>
          <w:szCs w:val="20"/>
        </w:rPr>
      </w:pPr>
      <w:r w:rsidRPr="00AD478E">
        <w:rPr>
          <w:b/>
          <w:sz w:val="20"/>
          <w:szCs w:val="20"/>
        </w:rPr>
        <w:t>2.1 ДОПЛАТЫ</w:t>
      </w:r>
      <w:r w:rsidRPr="00AD478E">
        <w:rPr>
          <w:sz w:val="20"/>
          <w:szCs w:val="20"/>
        </w:rPr>
        <w:t xml:space="preserve"> – дополнительные выплаты к окладам, носящие компенсационный характер за дополнительные трудозатраты работника, которые связаны с условиями труда, характером отдельных видов работ и качеством труда, за условия труда, отклоняющиеся </w:t>
      </w:r>
      <w:proofErr w:type="gramStart"/>
      <w:r w:rsidRPr="00AD478E">
        <w:rPr>
          <w:sz w:val="20"/>
          <w:szCs w:val="20"/>
        </w:rPr>
        <w:t>от</w:t>
      </w:r>
      <w:proofErr w:type="gramEnd"/>
      <w:r w:rsidRPr="00AD478E">
        <w:rPr>
          <w:sz w:val="20"/>
          <w:szCs w:val="20"/>
        </w:rPr>
        <w:t xml:space="preserve"> нормальных в соответствии с коллективным договором. Доплаты устанавливаются за работу, не входящую в круг основных обязанностей или дополнительно возложенных на работников обязанностей, непосредственно связанных с трудовой деятельностью. Доплаты могут устанавливаться работникам  на учебный год, учебное полугодие, квартал,  на время выполнения указанных видов деятельности.</w:t>
      </w:r>
      <w:r w:rsidRPr="00AD478E">
        <w:rPr>
          <w:i/>
          <w:sz w:val="20"/>
          <w:szCs w:val="20"/>
        </w:rPr>
        <w:t xml:space="preserve"> </w:t>
      </w:r>
      <w:r w:rsidRPr="00AD478E">
        <w:rPr>
          <w:sz w:val="20"/>
          <w:szCs w:val="20"/>
        </w:rPr>
        <w:t>Доплаты устанавливаются либо в процентном отношении к фонду базовых окладов и фонду ставок рабочих за фактически отработанное время и (или) выполненную работу, либо в рублёвом.</w:t>
      </w:r>
    </w:p>
    <w:p w:rsidR="00ED1FCF" w:rsidRPr="00AD478E" w:rsidRDefault="00ED1FCF" w:rsidP="00ED1FCF">
      <w:pPr>
        <w:tabs>
          <w:tab w:val="num" w:pos="-360"/>
        </w:tabs>
        <w:jc w:val="both"/>
        <w:rPr>
          <w:sz w:val="20"/>
          <w:szCs w:val="20"/>
        </w:rPr>
      </w:pPr>
      <w:r w:rsidRPr="00AD478E">
        <w:rPr>
          <w:sz w:val="20"/>
          <w:szCs w:val="20"/>
        </w:rPr>
        <w:t xml:space="preserve">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837"/>
        <w:gridCol w:w="2127"/>
      </w:tblGrid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№ </w:t>
            </w:r>
            <w:proofErr w:type="gramStart"/>
            <w:r w:rsidRPr="00AD478E">
              <w:rPr>
                <w:sz w:val="20"/>
                <w:szCs w:val="20"/>
              </w:rPr>
              <w:t>п</w:t>
            </w:r>
            <w:proofErr w:type="gramEnd"/>
            <w:r w:rsidRPr="00AD478E">
              <w:rPr>
                <w:sz w:val="20"/>
                <w:szCs w:val="20"/>
              </w:rPr>
              <w:t>/п</w:t>
            </w:r>
          </w:p>
        </w:tc>
        <w:tc>
          <w:tcPr>
            <w:tcW w:w="683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Содержание</w:t>
            </w:r>
          </w:p>
        </w:tc>
        <w:tc>
          <w:tcPr>
            <w:tcW w:w="212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Размер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</w:t>
            </w:r>
          </w:p>
        </w:tc>
        <w:tc>
          <w:tcPr>
            <w:tcW w:w="683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За организацию  работы по охране труда</w:t>
            </w:r>
          </w:p>
        </w:tc>
        <w:tc>
          <w:tcPr>
            <w:tcW w:w="212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3000 р.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</w:t>
            </w:r>
          </w:p>
        </w:tc>
        <w:tc>
          <w:tcPr>
            <w:tcW w:w="683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За организацию работы по ГОЧС и ПБ</w:t>
            </w:r>
          </w:p>
        </w:tc>
        <w:tc>
          <w:tcPr>
            <w:tcW w:w="212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3000 р.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</w:t>
            </w:r>
          </w:p>
        </w:tc>
        <w:tc>
          <w:tcPr>
            <w:tcW w:w="683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За оказание транспортных услуг и выполнение погрузо-разгрузочных работ</w:t>
            </w:r>
          </w:p>
        </w:tc>
        <w:tc>
          <w:tcPr>
            <w:tcW w:w="212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1000 р.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4</w:t>
            </w:r>
          </w:p>
        </w:tc>
        <w:tc>
          <w:tcPr>
            <w:tcW w:w="683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За работу председателем профсоюзного комитета</w:t>
            </w:r>
          </w:p>
        </w:tc>
        <w:tc>
          <w:tcPr>
            <w:tcW w:w="212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2000 р.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</w:t>
            </w:r>
          </w:p>
        </w:tc>
        <w:tc>
          <w:tcPr>
            <w:tcW w:w="683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За работу по осуществлению функций по размещению госзаказа</w:t>
            </w:r>
          </w:p>
        </w:tc>
        <w:tc>
          <w:tcPr>
            <w:tcW w:w="212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10000 р.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6</w:t>
            </w:r>
          </w:p>
        </w:tc>
        <w:tc>
          <w:tcPr>
            <w:tcW w:w="683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За замещение временно отсутствующего работника</w:t>
            </w:r>
          </w:p>
        </w:tc>
        <w:tc>
          <w:tcPr>
            <w:tcW w:w="2127" w:type="dxa"/>
            <w:shd w:val="clear" w:color="auto" w:fill="auto"/>
          </w:tcPr>
          <w:p w:rsidR="00ED1FCF" w:rsidRPr="005A0EB8" w:rsidRDefault="00ED1FCF" w:rsidP="008E4957">
            <w:pPr>
              <w:tabs>
                <w:tab w:val="num" w:pos="-360"/>
              </w:tabs>
              <w:rPr>
                <w:sz w:val="16"/>
                <w:szCs w:val="16"/>
              </w:rPr>
            </w:pPr>
            <w:r w:rsidRPr="005A0EB8">
              <w:rPr>
                <w:color w:val="000000"/>
                <w:sz w:val="16"/>
                <w:szCs w:val="16"/>
                <w:shd w:val="clear" w:color="auto" w:fill="FFFFFF"/>
              </w:rPr>
              <w:t xml:space="preserve">по соглашению сторон </w:t>
            </w:r>
            <w:r w:rsidRPr="005A0EB8">
              <w:rPr>
                <w:color w:val="000000"/>
                <w:sz w:val="16"/>
                <w:szCs w:val="16"/>
                <w:shd w:val="clear" w:color="auto" w:fill="FFFFFF"/>
              </w:rPr>
              <w:br/>
              <w:t>(ст.60.2; 151 ТК РФ)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7</w:t>
            </w:r>
          </w:p>
        </w:tc>
        <w:tc>
          <w:tcPr>
            <w:tcW w:w="683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За совмещение профессий (должностей)</w:t>
            </w:r>
          </w:p>
        </w:tc>
        <w:tc>
          <w:tcPr>
            <w:tcW w:w="2127" w:type="dxa"/>
            <w:shd w:val="clear" w:color="auto" w:fill="auto"/>
          </w:tcPr>
          <w:p w:rsidR="00ED1FCF" w:rsidRPr="005A0EB8" w:rsidRDefault="00ED1FCF" w:rsidP="008E4957">
            <w:pPr>
              <w:tabs>
                <w:tab w:val="num" w:pos="-360"/>
              </w:tabs>
              <w:rPr>
                <w:sz w:val="16"/>
                <w:szCs w:val="16"/>
              </w:rPr>
            </w:pPr>
            <w:r w:rsidRPr="005A0EB8">
              <w:rPr>
                <w:color w:val="000000"/>
                <w:sz w:val="16"/>
                <w:szCs w:val="16"/>
                <w:shd w:val="clear" w:color="auto" w:fill="FFFFFF"/>
              </w:rPr>
              <w:t xml:space="preserve">по соглашению сторон </w:t>
            </w:r>
            <w:r w:rsidRPr="005A0EB8">
              <w:rPr>
                <w:color w:val="000000"/>
                <w:sz w:val="16"/>
                <w:szCs w:val="16"/>
                <w:shd w:val="clear" w:color="auto" w:fill="FFFFFF"/>
              </w:rPr>
              <w:br/>
              <w:t>(ст.60.2; 151 ТК РФ)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8</w:t>
            </w:r>
          </w:p>
        </w:tc>
        <w:tc>
          <w:tcPr>
            <w:tcW w:w="683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За </w:t>
            </w:r>
            <w:r w:rsidRPr="00AD478E">
              <w:rPr>
                <w:color w:val="000000"/>
                <w:sz w:val="20"/>
                <w:szCs w:val="20"/>
                <w:shd w:val="clear" w:color="auto" w:fill="FFFFFF"/>
              </w:rPr>
              <w:t>расширения зон обслуживания, увеличения объема работ</w:t>
            </w:r>
          </w:p>
        </w:tc>
        <w:tc>
          <w:tcPr>
            <w:tcW w:w="2127" w:type="dxa"/>
            <w:shd w:val="clear" w:color="auto" w:fill="auto"/>
          </w:tcPr>
          <w:p w:rsidR="00ED1FCF" w:rsidRPr="005A0EB8" w:rsidRDefault="00ED1FCF" w:rsidP="008E4957">
            <w:pPr>
              <w:tabs>
                <w:tab w:val="num" w:pos="-360"/>
              </w:tabs>
              <w:rPr>
                <w:sz w:val="16"/>
                <w:szCs w:val="16"/>
              </w:rPr>
            </w:pPr>
            <w:r w:rsidRPr="005A0EB8">
              <w:rPr>
                <w:color w:val="000000"/>
                <w:sz w:val="16"/>
                <w:szCs w:val="16"/>
                <w:shd w:val="clear" w:color="auto" w:fill="FFFFFF"/>
              </w:rPr>
              <w:t xml:space="preserve">по соглашению сторон </w:t>
            </w:r>
            <w:r w:rsidRPr="005A0EB8">
              <w:rPr>
                <w:color w:val="000000"/>
                <w:sz w:val="16"/>
                <w:szCs w:val="16"/>
                <w:shd w:val="clear" w:color="auto" w:fill="FFFFFF"/>
              </w:rPr>
              <w:br/>
              <w:t>(ст.60.2; 151 ТК РФ)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9</w:t>
            </w:r>
          </w:p>
        </w:tc>
        <w:tc>
          <w:tcPr>
            <w:tcW w:w="683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За работу в выходные и праздничные дни, за сверхурочную работу</w:t>
            </w:r>
          </w:p>
        </w:tc>
        <w:tc>
          <w:tcPr>
            <w:tcW w:w="2127" w:type="dxa"/>
            <w:shd w:val="clear" w:color="auto" w:fill="auto"/>
          </w:tcPr>
          <w:p w:rsidR="00ED1FCF" w:rsidRPr="005A0EB8" w:rsidRDefault="00ED1FCF" w:rsidP="008E4957">
            <w:pPr>
              <w:tabs>
                <w:tab w:val="num" w:pos="-360"/>
              </w:tabs>
              <w:rPr>
                <w:sz w:val="16"/>
                <w:szCs w:val="16"/>
              </w:rPr>
            </w:pPr>
            <w:r w:rsidRPr="005A0EB8">
              <w:rPr>
                <w:sz w:val="16"/>
                <w:szCs w:val="16"/>
              </w:rPr>
              <w:t>в соответствии с ТК РФ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10</w:t>
            </w:r>
          </w:p>
        </w:tc>
        <w:tc>
          <w:tcPr>
            <w:tcW w:w="683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За ведение работы по профилактике ДДТТ</w:t>
            </w:r>
          </w:p>
        </w:tc>
        <w:tc>
          <w:tcPr>
            <w:tcW w:w="212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2000 р.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11</w:t>
            </w:r>
          </w:p>
        </w:tc>
        <w:tc>
          <w:tcPr>
            <w:tcW w:w="683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За ведение работы по </w:t>
            </w:r>
            <w:proofErr w:type="spellStart"/>
            <w:r w:rsidRPr="00AD478E">
              <w:rPr>
                <w:sz w:val="20"/>
                <w:szCs w:val="20"/>
              </w:rPr>
              <w:t>здоровьесбережению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2000 р.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12</w:t>
            </w:r>
          </w:p>
        </w:tc>
        <w:tc>
          <w:tcPr>
            <w:tcW w:w="683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За организацию работы по социальному страхованию</w:t>
            </w:r>
          </w:p>
        </w:tc>
        <w:tc>
          <w:tcPr>
            <w:tcW w:w="212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1000 р.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13</w:t>
            </w:r>
          </w:p>
        </w:tc>
        <w:tc>
          <w:tcPr>
            <w:tcW w:w="683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За работу с документами ПФР</w:t>
            </w:r>
          </w:p>
        </w:tc>
        <w:tc>
          <w:tcPr>
            <w:tcW w:w="212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1000 р.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683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За участие в работе комиссий Образовательного учреждения</w:t>
            </w:r>
          </w:p>
        </w:tc>
        <w:tc>
          <w:tcPr>
            <w:tcW w:w="212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500 р.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15</w:t>
            </w:r>
          </w:p>
        </w:tc>
        <w:tc>
          <w:tcPr>
            <w:tcW w:w="683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За интенсивность и высокие результаты работы</w:t>
            </w:r>
          </w:p>
        </w:tc>
        <w:tc>
          <w:tcPr>
            <w:tcW w:w="2127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100%</w:t>
            </w:r>
          </w:p>
        </w:tc>
      </w:tr>
    </w:tbl>
    <w:p w:rsidR="00ED1FCF" w:rsidRDefault="00ED1FCF" w:rsidP="00ED1FCF">
      <w:pPr>
        <w:tabs>
          <w:tab w:val="num" w:pos="-360"/>
        </w:tabs>
        <w:rPr>
          <w:sz w:val="20"/>
          <w:szCs w:val="20"/>
        </w:rPr>
      </w:pPr>
    </w:p>
    <w:p w:rsidR="00ED1FCF" w:rsidRPr="00AD478E" w:rsidRDefault="00ED1FCF" w:rsidP="00ED1FCF">
      <w:pPr>
        <w:tabs>
          <w:tab w:val="num" w:pos="-360"/>
        </w:tabs>
        <w:rPr>
          <w:sz w:val="20"/>
          <w:szCs w:val="20"/>
        </w:rPr>
      </w:pPr>
    </w:p>
    <w:p w:rsidR="00ED1FCF" w:rsidRPr="00AD478E" w:rsidRDefault="00ED1FCF" w:rsidP="00ED1FCF">
      <w:pPr>
        <w:tabs>
          <w:tab w:val="num" w:pos="-360"/>
        </w:tabs>
        <w:jc w:val="both"/>
        <w:rPr>
          <w:sz w:val="20"/>
          <w:szCs w:val="20"/>
        </w:rPr>
      </w:pPr>
      <w:r w:rsidRPr="00AD478E">
        <w:rPr>
          <w:b/>
          <w:sz w:val="20"/>
          <w:szCs w:val="20"/>
        </w:rPr>
        <w:t>2.2. НАДБАВКИ</w:t>
      </w:r>
      <w:r w:rsidRPr="00AD478E">
        <w:rPr>
          <w:sz w:val="20"/>
          <w:szCs w:val="20"/>
        </w:rPr>
        <w:t xml:space="preserve"> – дополнительные выплаты к окладам, носящие стимулирующий характер, могут быть постоянные и временные. Надбавки устанавливаются работникам из ФНД на год, полугодие, квартал, ежемесячно за высокие достижения в работе (награждения), специальный режим работы.</w:t>
      </w:r>
    </w:p>
    <w:p w:rsidR="00ED1FCF" w:rsidRPr="00AD478E" w:rsidRDefault="00ED1FCF" w:rsidP="00ED1FCF">
      <w:pPr>
        <w:tabs>
          <w:tab w:val="num" w:pos="-360"/>
        </w:tabs>
        <w:jc w:val="both"/>
        <w:rPr>
          <w:sz w:val="20"/>
          <w:szCs w:val="20"/>
        </w:rPr>
      </w:pPr>
      <w:r w:rsidRPr="00AD478E">
        <w:rPr>
          <w:i/>
          <w:sz w:val="20"/>
          <w:szCs w:val="20"/>
        </w:rPr>
        <w:t xml:space="preserve"> </w:t>
      </w:r>
      <w:r w:rsidRPr="00AD478E">
        <w:rPr>
          <w:sz w:val="20"/>
          <w:szCs w:val="20"/>
        </w:rPr>
        <w:t>Все виды надбавок устанавливаются</w:t>
      </w:r>
      <w:r w:rsidRPr="00AD478E">
        <w:rPr>
          <w:i/>
          <w:sz w:val="20"/>
          <w:szCs w:val="20"/>
        </w:rPr>
        <w:t xml:space="preserve"> </w:t>
      </w:r>
      <w:r w:rsidRPr="00AD478E">
        <w:rPr>
          <w:sz w:val="20"/>
          <w:szCs w:val="20"/>
        </w:rPr>
        <w:t>в соответствии с коллективным договором за фактически отработанное время.</w:t>
      </w:r>
    </w:p>
    <w:p w:rsidR="00ED1FCF" w:rsidRPr="00AD478E" w:rsidRDefault="00ED1FCF" w:rsidP="00ED1FCF">
      <w:pPr>
        <w:rPr>
          <w:sz w:val="20"/>
          <w:szCs w:val="20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3"/>
        <w:gridCol w:w="1450"/>
      </w:tblGrid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№ </w:t>
            </w:r>
            <w:proofErr w:type="gramStart"/>
            <w:r w:rsidRPr="00AD478E">
              <w:rPr>
                <w:sz w:val="20"/>
                <w:szCs w:val="20"/>
              </w:rPr>
              <w:t>п</w:t>
            </w:r>
            <w:proofErr w:type="gramEnd"/>
            <w:r w:rsidRPr="00AD478E">
              <w:rPr>
                <w:sz w:val="20"/>
                <w:szCs w:val="20"/>
              </w:rPr>
              <w:t>/п</w:t>
            </w:r>
          </w:p>
        </w:tc>
        <w:tc>
          <w:tcPr>
            <w:tcW w:w="7513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Содержание</w:t>
            </w:r>
          </w:p>
        </w:tc>
        <w:tc>
          <w:tcPr>
            <w:tcW w:w="1450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Педагогам, имеющим отраслевые награды, не включённые в перечень раздела 2.3. «коэффициент квалификации» Закона СПб «Об оплате труда работников государственных учреждений, финансируемых за счёт средств бюджета Санкт-Петербурга»</w:t>
            </w:r>
          </w:p>
        </w:tc>
        <w:tc>
          <w:tcPr>
            <w:tcW w:w="1450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1500 р.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За особые</w:t>
            </w:r>
            <w:r w:rsidRPr="00AD478E">
              <w:rPr>
                <w:color w:val="000000"/>
                <w:sz w:val="20"/>
                <w:szCs w:val="20"/>
                <w:shd w:val="clear" w:color="auto" w:fill="FFFFFF"/>
              </w:rPr>
              <w:t xml:space="preserve"> условия труда (по результатам специальной оценки условий  труда)</w:t>
            </w:r>
          </w:p>
        </w:tc>
        <w:tc>
          <w:tcPr>
            <w:tcW w:w="1450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до 12%</w:t>
            </w:r>
          </w:p>
        </w:tc>
      </w:tr>
    </w:tbl>
    <w:p w:rsidR="00ED1FCF" w:rsidRPr="00AD478E" w:rsidRDefault="00ED1FCF" w:rsidP="00ED1FCF">
      <w:pPr>
        <w:rPr>
          <w:sz w:val="20"/>
          <w:szCs w:val="20"/>
        </w:rPr>
      </w:pPr>
    </w:p>
    <w:p w:rsidR="00ED1FCF" w:rsidRPr="00AD478E" w:rsidRDefault="00ED1FCF" w:rsidP="00ED1FCF">
      <w:pPr>
        <w:jc w:val="both"/>
        <w:rPr>
          <w:sz w:val="20"/>
          <w:szCs w:val="20"/>
        </w:rPr>
      </w:pPr>
      <w:r w:rsidRPr="00AD478E">
        <w:rPr>
          <w:sz w:val="20"/>
          <w:szCs w:val="20"/>
        </w:rPr>
        <w:t>Выплата надбавки за организационную работу по оказанию платных образовательных услуг, осуществляется за счёт средств, полученных Образовательным учреждением от оказания платных образовательных услуг.</w:t>
      </w:r>
    </w:p>
    <w:p w:rsidR="00ED1FCF" w:rsidRPr="00AD478E" w:rsidRDefault="00ED1FCF" w:rsidP="00ED1FCF">
      <w:pPr>
        <w:rPr>
          <w:sz w:val="20"/>
          <w:szCs w:val="20"/>
        </w:rPr>
      </w:pPr>
    </w:p>
    <w:p w:rsidR="00ED1FCF" w:rsidRPr="00AD478E" w:rsidRDefault="00ED1FCF" w:rsidP="00ED1FCF">
      <w:pPr>
        <w:tabs>
          <w:tab w:val="num" w:pos="-360"/>
        </w:tabs>
        <w:jc w:val="both"/>
        <w:rPr>
          <w:sz w:val="20"/>
          <w:szCs w:val="20"/>
        </w:rPr>
      </w:pPr>
      <w:r w:rsidRPr="00AD478E">
        <w:rPr>
          <w:b/>
          <w:sz w:val="20"/>
          <w:szCs w:val="20"/>
        </w:rPr>
        <w:t>2.3. ПРЕМИИ ЗА ВЫСОКОЭФФЕКТИВНЫЙ ТРУД</w:t>
      </w:r>
      <w:r w:rsidRPr="00AD478E">
        <w:rPr>
          <w:sz w:val="20"/>
          <w:szCs w:val="20"/>
        </w:rPr>
        <w:t xml:space="preserve"> – поощрение работников за  результаты труда в соответствии с показателями, входящими в систему </w:t>
      </w:r>
      <w:proofErr w:type="gramStart"/>
      <w:r w:rsidRPr="00AD478E">
        <w:rPr>
          <w:sz w:val="20"/>
          <w:szCs w:val="20"/>
        </w:rPr>
        <w:t>оценки  эффективности деятельности работников учреждения</w:t>
      </w:r>
      <w:proofErr w:type="gramEnd"/>
      <w:r w:rsidRPr="00AD478E">
        <w:rPr>
          <w:sz w:val="20"/>
          <w:szCs w:val="20"/>
        </w:rPr>
        <w:t xml:space="preserve">. </w:t>
      </w:r>
      <w:r w:rsidRPr="00AD478E">
        <w:rPr>
          <w:b/>
          <w:sz w:val="20"/>
          <w:szCs w:val="20"/>
        </w:rPr>
        <w:t xml:space="preserve"> </w:t>
      </w:r>
      <w:r w:rsidRPr="00AD478E">
        <w:rPr>
          <w:sz w:val="20"/>
          <w:szCs w:val="20"/>
        </w:rPr>
        <w:t>Премии за высокоэффективный труд выплачиваются по итогам работы за месяц.</w:t>
      </w:r>
    </w:p>
    <w:p w:rsidR="00ED1FCF" w:rsidRPr="00AD478E" w:rsidRDefault="00ED1FCF" w:rsidP="00ED1FCF">
      <w:pPr>
        <w:tabs>
          <w:tab w:val="num" w:pos="-360"/>
        </w:tabs>
        <w:ind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t xml:space="preserve">Показатели эффективности трудовой деятельности работника (критерии) оцениваются в балльной системе. Стоимость одного балла определяется путём деления суммы  ФОТ, определённой на эти цели на общее количество баллов, полученных при анализе </w:t>
      </w:r>
      <w:proofErr w:type="gramStart"/>
      <w:r w:rsidRPr="00AD478E">
        <w:rPr>
          <w:sz w:val="20"/>
          <w:szCs w:val="20"/>
        </w:rPr>
        <w:t>критериев эффективности трудовой деятельности работников Образовательного учреждения</w:t>
      </w:r>
      <w:proofErr w:type="gramEnd"/>
      <w:r w:rsidRPr="00AD478E">
        <w:rPr>
          <w:sz w:val="20"/>
          <w:szCs w:val="20"/>
        </w:rPr>
        <w:t xml:space="preserve"> за месяц. Допускается разная стоимость одного балла для разных категорий работников.</w:t>
      </w:r>
    </w:p>
    <w:p w:rsidR="00ED1FCF" w:rsidRPr="00AD478E" w:rsidRDefault="00ED1FCF" w:rsidP="00ED1FCF">
      <w:pPr>
        <w:tabs>
          <w:tab w:val="num" w:pos="-360"/>
        </w:tabs>
        <w:ind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t>Размер премии устанавливается в соответствии с утверждёнными показателями и критериями эффективности и качества труда в соответствии с Приложениями № 1-17.</w:t>
      </w:r>
    </w:p>
    <w:p w:rsidR="00ED1FCF" w:rsidRPr="00AD478E" w:rsidRDefault="00ED1FCF" w:rsidP="00ED1FCF">
      <w:pPr>
        <w:rPr>
          <w:b/>
          <w:sz w:val="20"/>
          <w:szCs w:val="20"/>
        </w:rPr>
      </w:pPr>
    </w:p>
    <w:p w:rsidR="00ED1FCF" w:rsidRPr="00AD478E" w:rsidRDefault="00ED1FCF" w:rsidP="00ED1FCF">
      <w:pPr>
        <w:rPr>
          <w:b/>
          <w:sz w:val="20"/>
          <w:szCs w:val="20"/>
        </w:rPr>
      </w:pPr>
      <w:r w:rsidRPr="00AD478E">
        <w:rPr>
          <w:b/>
          <w:sz w:val="20"/>
          <w:szCs w:val="20"/>
        </w:rPr>
        <w:t xml:space="preserve">2.3.1. СПЕЦИАЛЬНАЯ ПРЕМИЯ </w:t>
      </w:r>
    </w:p>
    <w:p w:rsidR="00ED1FCF" w:rsidRPr="00AD478E" w:rsidRDefault="00ED1FCF" w:rsidP="00ED1FCF">
      <w:pPr>
        <w:tabs>
          <w:tab w:val="num" w:pos="-360"/>
        </w:tabs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3"/>
        <w:gridCol w:w="1309"/>
      </w:tblGrid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№ </w:t>
            </w:r>
            <w:proofErr w:type="gramStart"/>
            <w:r w:rsidRPr="00AD478E">
              <w:rPr>
                <w:sz w:val="20"/>
                <w:szCs w:val="20"/>
              </w:rPr>
              <w:t>п</w:t>
            </w:r>
            <w:proofErr w:type="gramEnd"/>
            <w:r w:rsidRPr="00AD478E">
              <w:rPr>
                <w:sz w:val="20"/>
                <w:szCs w:val="20"/>
              </w:rPr>
              <w:t>/п</w:t>
            </w:r>
          </w:p>
        </w:tc>
        <w:tc>
          <w:tcPr>
            <w:tcW w:w="7513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Содержание</w:t>
            </w:r>
          </w:p>
        </w:tc>
        <w:tc>
          <w:tcPr>
            <w:tcW w:w="1309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в рублях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За проведение открытых занятий, получивших высокую оценку организаторов проведения данных уроков занятий</w:t>
            </w:r>
          </w:p>
        </w:tc>
        <w:tc>
          <w:tcPr>
            <w:tcW w:w="1309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3000 р.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За творческую деятельность в работе методических объединений</w:t>
            </w:r>
          </w:p>
        </w:tc>
        <w:tc>
          <w:tcPr>
            <w:tcW w:w="1309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1000 р.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За участие и победу в районных, городских творческих конкурсах на основании соответствующих Положений</w:t>
            </w:r>
          </w:p>
        </w:tc>
        <w:tc>
          <w:tcPr>
            <w:tcW w:w="1309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5000 р.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Юбилейные даты</w:t>
            </w:r>
          </w:p>
          <w:p w:rsidR="00ED1FCF" w:rsidRPr="00AD478E" w:rsidRDefault="00ED1FCF" w:rsidP="00ED1F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50 лет</w:t>
            </w:r>
          </w:p>
          <w:p w:rsidR="00ED1FCF" w:rsidRPr="00AD478E" w:rsidRDefault="00ED1FCF" w:rsidP="00ED1F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55 лет</w:t>
            </w:r>
          </w:p>
          <w:p w:rsidR="00ED1FCF" w:rsidRPr="00AD478E" w:rsidRDefault="00ED1FCF" w:rsidP="00ED1F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60 лет</w:t>
            </w:r>
          </w:p>
          <w:p w:rsidR="00ED1FCF" w:rsidRPr="00AD478E" w:rsidRDefault="00ED1FCF" w:rsidP="00ED1F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70 лет</w:t>
            </w:r>
          </w:p>
          <w:p w:rsidR="00ED1FCF" w:rsidRPr="00AD478E" w:rsidRDefault="00ED1FCF" w:rsidP="00ED1F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75 лет</w:t>
            </w:r>
          </w:p>
        </w:tc>
        <w:tc>
          <w:tcPr>
            <w:tcW w:w="1309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10000 р.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Премирование работников по итогам учебного года</w:t>
            </w:r>
          </w:p>
        </w:tc>
        <w:tc>
          <w:tcPr>
            <w:tcW w:w="1309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5000 р.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За работу без больничных листов (за полугодие)</w:t>
            </w:r>
          </w:p>
        </w:tc>
        <w:tc>
          <w:tcPr>
            <w:tcW w:w="1309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3000 р.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За положительные результаты проверок Образовательного учреждения органами государственного контроля (надзора)</w:t>
            </w:r>
          </w:p>
        </w:tc>
        <w:tc>
          <w:tcPr>
            <w:tcW w:w="1309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3000 р.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proofErr w:type="gramStart"/>
            <w:r w:rsidRPr="00AD478E">
              <w:rPr>
                <w:sz w:val="20"/>
                <w:szCs w:val="20"/>
              </w:rPr>
              <w:t>К</w:t>
            </w:r>
            <w:proofErr w:type="gramEnd"/>
            <w:r w:rsidRPr="00AD478E">
              <w:rPr>
                <w:sz w:val="20"/>
                <w:szCs w:val="20"/>
              </w:rPr>
              <w:t xml:space="preserve"> дню Учителя, 8 марта</w:t>
            </w:r>
          </w:p>
        </w:tc>
        <w:tc>
          <w:tcPr>
            <w:tcW w:w="1309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3000 р.</w:t>
            </w:r>
          </w:p>
        </w:tc>
      </w:tr>
      <w:tr w:rsidR="00ED1FCF" w:rsidRPr="00AD478E" w:rsidTr="00ED1FCF">
        <w:tc>
          <w:tcPr>
            <w:tcW w:w="534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За участие в проведении ремонтных и уборочных работ в Образовательном учреждении</w:t>
            </w:r>
          </w:p>
        </w:tc>
        <w:tc>
          <w:tcPr>
            <w:tcW w:w="1309" w:type="dxa"/>
            <w:shd w:val="clear" w:color="auto" w:fill="auto"/>
          </w:tcPr>
          <w:p w:rsidR="00ED1FCF" w:rsidRPr="00AD478E" w:rsidRDefault="00ED1FCF" w:rsidP="008E4957">
            <w:pPr>
              <w:tabs>
                <w:tab w:val="num" w:pos="-360"/>
              </w:tabs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5000 р.</w:t>
            </w:r>
          </w:p>
        </w:tc>
      </w:tr>
    </w:tbl>
    <w:p w:rsidR="00ED1FCF" w:rsidRPr="00AD478E" w:rsidRDefault="00ED1FCF" w:rsidP="00ED1FCF">
      <w:pPr>
        <w:tabs>
          <w:tab w:val="num" w:pos="-360"/>
        </w:tabs>
        <w:rPr>
          <w:sz w:val="20"/>
          <w:szCs w:val="20"/>
        </w:rPr>
      </w:pPr>
    </w:p>
    <w:p w:rsidR="00ED1FCF" w:rsidRDefault="00ED1FCF" w:rsidP="00ED1FCF">
      <w:pPr>
        <w:tabs>
          <w:tab w:val="num" w:pos="-360"/>
        </w:tabs>
        <w:rPr>
          <w:sz w:val="20"/>
          <w:szCs w:val="20"/>
        </w:rPr>
      </w:pPr>
      <w:r w:rsidRPr="00AD478E">
        <w:rPr>
          <w:b/>
          <w:sz w:val="20"/>
          <w:szCs w:val="20"/>
        </w:rPr>
        <w:t>2.4.</w:t>
      </w:r>
      <w:r w:rsidRPr="00AD478E">
        <w:rPr>
          <w:sz w:val="20"/>
          <w:szCs w:val="20"/>
        </w:rPr>
        <w:t xml:space="preserve">  </w:t>
      </w:r>
      <w:r w:rsidRPr="00AD478E">
        <w:rPr>
          <w:b/>
          <w:sz w:val="20"/>
          <w:szCs w:val="20"/>
        </w:rPr>
        <w:t>МАТЕРИАЛЬНАЯ ПОМОЩЬ</w:t>
      </w:r>
      <w:r w:rsidRPr="00AD478E">
        <w:rPr>
          <w:sz w:val="20"/>
          <w:szCs w:val="20"/>
        </w:rPr>
        <w:t xml:space="preserve">  </w:t>
      </w:r>
    </w:p>
    <w:p w:rsidR="00ED1FCF" w:rsidRPr="00AD478E" w:rsidRDefault="00ED1FCF" w:rsidP="00ED1FCF">
      <w:pPr>
        <w:tabs>
          <w:tab w:val="num" w:pos="-360"/>
        </w:tabs>
        <w:rPr>
          <w:sz w:val="20"/>
          <w:szCs w:val="20"/>
        </w:rPr>
      </w:pPr>
    </w:p>
    <w:p w:rsidR="00ED1FCF" w:rsidRPr="00AD478E" w:rsidRDefault="00ED1FCF" w:rsidP="00ED1FCF">
      <w:pPr>
        <w:tabs>
          <w:tab w:val="num" w:pos="-360"/>
        </w:tabs>
        <w:ind w:firstLine="284"/>
        <w:rPr>
          <w:sz w:val="20"/>
          <w:szCs w:val="20"/>
        </w:rPr>
      </w:pPr>
      <w:r w:rsidRPr="00AD478E">
        <w:rPr>
          <w:sz w:val="20"/>
          <w:szCs w:val="20"/>
        </w:rPr>
        <w:t xml:space="preserve">2.4.1. Материальная помощь работникам – единовременная компенсационная выплата работникам может оказываться в следующих случаях: </w:t>
      </w:r>
    </w:p>
    <w:p w:rsidR="00ED1FCF" w:rsidRPr="00AD478E" w:rsidRDefault="00ED1FCF" w:rsidP="00ED1FCF">
      <w:pPr>
        <w:pStyle w:val="Normal"/>
        <w:numPr>
          <w:ilvl w:val="0"/>
          <w:numId w:val="2"/>
        </w:numPr>
        <w:tabs>
          <w:tab w:val="num" w:pos="-360"/>
        </w:tabs>
        <w:ind w:left="0" w:firstLine="0"/>
        <w:jc w:val="both"/>
        <w:rPr>
          <w:rFonts w:ascii="Times New Roman" w:hAnsi="Times New Roman"/>
          <w:sz w:val="20"/>
        </w:rPr>
      </w:pPr>
      <w:r w:rsidRPr="00AD478E">
        <w:rPr>
          <w:rFonts w:ascii="Times New Roman" w:hAnsi="Times New Roman"/>
          <w:sz w:val="20"/>
        </w:rPr>
        <w:t>при рождении детей –</w:t>
      </w:r>
      <w:r>
        <w:rPr>
          <w:rFonts w:ascii="Times New Roman" w:hAnsi="Times New Roman"/>
          <w:sz w:val="20"/>
        </w:rPr>
        <w:t xml:space="preserve"> </w:t>
      </w:r>
      <w:r w:rsidRPr="00AD478E">
        <w:rPr>
          <w:rFonts w:ascii="Times New Roman" w:hAnsi="Times New Roman"/>
          <w:sz w:val="20"/>
        </w:rPr>
        <w:t>2000 р.</w:t>
      </w:r>
    </w:p>
    <w:p w:rsidR="00ED1FCF" w:rsidRPr="00AD478E" w:rsidRDefault="00ED1FCF" w:rsidP="00ED1FCF">
      <w:pPr>
        <w:pStyle w:val="Normal"/>
        <w:numPr>
          <w:ilvl w:val="0"/>
          <w:numId w:val="2"/>
        </w:numPr>
        <w:tabs>
          <w:tab w:val="num" w:pos="-360"/>
        </w:tabs>
        <w:ind w:left="0" w:firstLine="0"/>
        <w:jc w:val="both"/>
        <w:rPr>
          <w:rFonts w:ascii="Times New Roman" w:hAnsi="Times New Roman"/>
          <w:sz w:val="20"/>
        </w:rPr>
      </w:pPr>
      <w:r w:rsidRPr="00AD478E">
        <w:rPr>
          <w:rFonts w:ascii="Times New Roman" w:hAnsi="Times New Roman"/>
          <w:sz w:val="20"/>
        </w:rPr>
        <w:lastRenderedPageBreak/>
        <w:t>при возникновении у работника тяжёлого материального положения, трудной жизненной ситуации (длительная  болезнь, организация похорон членов семьи, кража или порча личного имущества и пр.) –</w:t>
      </w:r>
      <w:r>
        <w:rPr>
          <w:rFonts w:ascii="Times New Roman" w:hAnsi="Times New Roman"/>
          <w:sz w:val="20"/>
        </w:rPr>
        <w:t xml:space="preserve"> </w:t>
      </w:r>
      <w:r w:rsidRPr="00AD478E">
        <w:rPr>
          <w:rFonts w:ascii="Times New Roman" w:hAnsi="Times New Roman"/>
          <w:sz w:val="20"/>
        </w:rPr>
        <w:t>10000 р.</w:t>
      </w:r>
    </w:p>
    <w:p w:rsidR="00ED1FCF" w:rsidRPr="00AD478E" w:rsidRDefault="00ED1FCF" w:rsidP="00ED1FCF">
      <w:pPr>
        <w:pStyle w:val="Normal"/>
        <w:numPr>
          <w:ilvl w:val="0"/>
          <w:numId w:val="2"/>
        </w:numPr>
        <w:tabs>
          <w:tab w:val="num" w:pos="-360"/>
        </w:tabs>
        <w:ind w:left="0" w:firstLine="0"/>
        <w:jc w:val="both"/>
        <w:rPr>
          <w:rFonts w:ascii="Times New Roman" w:hAnsi="Times New Roman"/>
          <w:sz w:val="20"/>
        </w:rPr>
      </w:pPr>
      <w:r w:rsidRPr="00AD478E">
        <w:rPr>
          <w:rFonts w:ascii="Times New Roman" w:hAnsi="Times New Roman"/>
          <w:sz w:val="20"/>
        </w:rPr>
        <w:t>при оформлении санитарной книжки при поступлении на работу –</w:t>
      </w:r>
      <w:r>
        <w:rPr>
          <w:rFonts w:ascii="Times New Roman" w:hAnsi="Times New Roman"/>
          <w:sz w:val="20"/>
        </w:rPr>
        <w:t xml:space="preserve"> </w:t>
      </w:r>
      <w:r w:rsidRPr="00AD478E">
        <w:rPr>
          <w:rFonts w:ascii="Times New Roman" w:hAnsi="Times New Roman"/>
          <w:sz w:val="20"/>
        </w:rPr>
        <w:t>5000 р.</w:t>
      </w:r>
    </w:p>
    <w:p w:rsidR="00ED1FCF" w:rsidRPr="00AD478E" w:rsidRDefault="00ED1FCF" w:rsidP="00ED1FCF">
      <w:pPr>
        <w:pStyle w:val="Normal"/>
        <w:numPr>
          <w:ilvl w:val="0"/>
          <w:numId w:val="2"/>
        </w:numPr>
        <w:tabs>
          <w:tab w:val="num" w:pos="-360"/>
        </w:tabs>
        <w:ind w:left="0" w:firstLine="0"/>
        <w:jc w:val="both"/>
        <w:rPr>
          <w:rFonts w:ascii="Times New Roman" w:hAnsi="Times New Roman"/>
          <w:sz w:val="20"/>
        </w:rPr>
      </w:pPr>
      <w:r w:rsidRPr="00AD478E">
        <w:rPr>
          <w:rFonts w:ascii="Times New Roman" w:hAnsi="Times New Roman"/>
          <w:sz w:val="20"/>
        </w:rPr>
        <w:t>при форс-мажорных ситуациях (утрата имущества в случае стихийных бедствий, пожара, наводнения и др.) –</w:t>
      </w:r>
      <w:r>
        <w:rPr>
          <w:rFonts w:ascii="Times New Roman" w:hAnsi="Times New Roman"/>
          <w:sz w:val="20"/>
        </w:rPr>
        <w:t xml:space="preserve"> </w:t>
      </w:r>
      <w:r w:rsidRPr="00AD478E">
        <w:rPr>
          <w:rFonts w:ascii="Times New Roman" w:hAnsi="Times New Roman"/>
          <w:sz w:val="20"/>
        </w:rPr>
        <w:t>10000 р.</w:t>
      </w:r>
    </w:p>
    <w:p w:rsidR="00ED1FCF" w:rsidRPr="00AD478E" w:rsidRDefault="00ED1FCF" w:rsidP="00ED1FCF">
      <w:pPr>
        <w:pStyle w:val="Normal"/>
        <w:numPr>
          <w:ilvl w:val="0"/>
          <w:numId w:val="2"/>
        </w:numPr>
        <w:tabs>
          <w:tab w:val="num" w:pos="-360"/>
        </w:tabs>
        <w:ind w:left="0" w:firstLine="0"/>
        <w:jc w:val="both"/>
        <w:rPr>
          <w:rFonts w:ascii="Times New Roman" w:hAnsi="Times New Roman"/>
          <w:sz w:val="20"/>
        </w:rPr>
      </w:pPr>
      <w:r w:rsidRPr="00AD478E">
        <w:rPr>
          <w:rFonts w:ascii="Times New Roman" w:hAnsi="Times New Roman"/>
          <w:sz w:val="20"/>
        </w:rPr>
        <w:t xml:space="preserve"> возмещение затрат на прохождение курсов повышения квалификации на платной основе – в полном объеме.</w:t>
      </w:r>
    </w:p>
    <w:p w:rsidR="00ED1FCF" w:rsidRPr="00AD478E" w:rsidRDefault="00ED1FCF" w:rsidP="00ED1FCF">
      <w:pPr>
        <w:pStyle w:val="Normal"/>
        <w:ind w:firstLine="284"/>
        <w:jc w:val="both"/>
        <w:rPr>
          <w:rFonts w:ascii="Times New Roman" w:hAnsi="Times New Roman"/>
          <w:sz w:val="20"/>
        </w:rPr>
      </w:pPr>
      <w:r w:rsidRPr="00AD478E">
        <w:rPr>
          <w:rFonts w:ascii="Times New Roman" w:hAnsi="Times New Roman"/>
          <w:sz w:val="20"/>
        </w:rPr>
        <w:t>2.4.2. Материальная помощь носит единовременный характер.</w:t>
      </w:r>
    </w:p>
    <w:p w:rsidR="00ED1FCF" w:rsidRPr="00AD478E" w:rsidRDefault="00ED1FCF" w:rsidP="00ED1FCF">
      <w:pPr>
        <w:pStyle w:val="Normal"/>
        <w:tabs>
          <w:tab w:val="num" w:pos="-360"/>
        </w:tabs>
        <w:ind w:firstLine="284"/>
        <w:jc w:val="both"/>
        <w:rPr>
          <w:rFonts w:ascii="Times New Roman" w:hAnsi="Times New Roman"/>
          <w:sz w:val="20"/>
        </w:rPr>
      </w:pPr>
      <w:r w:rsidRPr="00AD478E">
        <w:rPr>
          <w:rFonts w:ascii="Times New Roman" w:hAnsi="Times New Roman"/>
          <w:sz w:val="20"/>
        </w:rPr>
        <w:t>2.4.3.Материальная помощь одному работнику может оказываться  не чаще одного раза в полугодие.</w:t>
      </w:r>
    </w:p>
    <w:p w:rsidR="00ED1FCF" w:rsidRPr="00AD478E" w:rsidRDefault="00ED1FCF" w:rsidP="00ED1FCF">
      <w:pPr>
        <w:tabs>
          <w:tab w:val="num" w:pos="-360"/>
        </w:tabs>
        <w:ind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t>2.4.4.Решение о материальной помощи работникам принимается руководителем учреждения с учётом мнения представительного органа работников.</w:t>
      </w:r>
    </w:p>
    <w:p w:rsidR="00ED1FCF" w:rsidRPr="00AD478E" w:rsidRDefault="00ED1FCF" w:rsidP="00ED1FCF">
      <w:pPr>
        <w:tabs>
          <w:tab w:val="num" w:pos="-360"/>
        </w:tabs>
        <w:ind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t xml:space="preserve"> </w:t>
      </w:r>
    </w:p>
    <w:p w:rsidR="00ED1FCF" w:rsidRPr="00AD478E" w:rsidRDefault="00ED1FCF" w:rsidP="00ED1FCF">
      <w:pPr>
        <w:tabs>
          <w:tab w:val="num" w:pos="-360"/>
        </w:tabs>
        <w:jc w:val="both"/>
        <w:rPr>
          <w:sz w:val="20"/>
          <w:szCs w:val="20"/>
        </w:rPr>
      </w:pPr>
      <w:r w:rsidRPr="00AD478E">
        <w:rPr>
          <w:b/>
          <w:caps/>
          <w:sz w:val="20"/>
          <w:szCs w:val="20"/>
        </w:rPr>
        <w:t>3. Порядок установления доплат и надбавок, других выплат компенсационного и стимулирующего характера РАБОТНИКАМ.</w:t>
      </w:r>
    </w:p>
    <w:p w:rsidR="00ED1FCF" w:rsidRPr="00AD478E" w:rsidRDefault="00ED1FCF" w:rsidP="00ED1FCF">
      <w:pPr>
        <w:tabs>
          <w:tab w:val="num" w:pos="-360"/>
        </w:tabs>
        <w:ind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t xml:space="preserve">3.1.Для установления компенсационных и стимулирующих выплат работникам создаётся Комиссия </w:t>
      </w:r>
      <w:r w:rsidRPr="00AD478E">
        <w:rPr>
          <w:color w:val="000000"/>
          <w:sz w:val="20"/>
          <w:szCs w:val="20"/>
        </w:rPr>
        <w:t>по распределению стимулирующих выплат (далее – Комиссия)</w:t>
      </w:r>
      <w:r w:rsidRPr="00AD478E">
        <w:rPr>
          <w:sz w:val="20"/>
          <w:szCs w:val="20"/>
        </w:rPr>
        <w:t xml:space="preserve">. Персональный состав Комиссии ежегодно утверждается приказом руководителя. Комиссия создаётся </w:t>
      </w:r>
      <w:proofErr w:type="gramStart"/>
      <w:r w:rsidRPr="00AD478E">
        <w:rPr>
          <w:sz w:val="20"/>
          <w:szCs w:val="20"/>
        </w:rPr>
        <w:t>из</w:t>
      </w:r>
      <w:proofErr w:type="gramEnd"/>
      <w:r w:rsidRPr="00AD478E">
        <w:rPr>
          <w:sz w:val="20"/>
          <w:szCs w:val="20"/>
        </w:rPr>
        <w:t>:</w:t>
      </w:r>
    </w:p>
    <w:p w:rsidR="00ED1FCF" w:rsidRPr="00AD478E" w:rsidRDefault="00ED1FCF" w:rsidP="00ED1FCF">
      <w:pPr>
        <w:tabs>
          <w:tab w:val="num" w:pos="-360"/>
        </w:tabs>
        <w:jc w:val="both"/>
        <w:rPr>
          <w:sz w:val="20"/>
          <w:szCs w:val="20"/>
        </w:rPr>
      </w:pPr>
      <w:r w:rsidRPr="00AD478E">
        <w:rPr>
          <w:sz w:val="20"/>
          <w:szCs w:val="20"/>
        </w:rPr>
        <w:t xml:space="preserve">административно - управленческого персонала образовательного учреждения, </w:t>
      </w:r>
    </w:p>
    <w:p w:rsidR="00ED1FCF" w:rsidRPr="00AD478E" w:rsidRDefault="00ED1FCF" w:rsidP="00ED1FCF">
      <w:pPr>
        <w:tabs>
          <w:tab w:val="num" w:pos="-360"/>
        </w:tabs>
        <w:jc w:val="both"/>
        <w:rPr>
          <w:sz w:val="20"/>
          <w:szCs w:val="20"/>
        </w:rPr>
      </w:pPr>
      <w:r w:rsidRPr="00AD478E">
        <w:rPr>
          <w:sz w:val="20"/>
          <w:szCs w:val="20"/>
        </w:rPr>
        <w:t xml:space="preserve">педагогических работников,  </w:t>
      </w:r>
    </w:p>
    <w:p w:rsidR="00ED1FCF" w:rsidRPr="00AD478E" w:rsidRDefault="00ED1FCF" w:rsidP="00ED1FCF">
      <w:pPr>
        <w:tabs>
          <w:tab w:val="num" w:pos="-360"/>
        </w:tabs>
        <w:jc w:val="both"/>
        <w:rPr>
          <w:sz w:val="20"/>
          <w:szCs w:val="20"/>
        </w:rPr>
      </w:pPr>
      <w:r w:rsidRPr="00AD478E">
        <w:rPr>
          <w:sz w:val="20"/>
          <w:szCs w:val="20"/>
        </w:rPr>
        <w:t>представителей выборного органа первичной профсоюзной организации.</w:t>
      </w:r>
    </w:p>
    <w:p w:rsidR="00ED1FCF" w:rsidRPr="00AD478E" w:rsidRDefault="00ED1FCF" w:rsidP="00ED1FCF">
      <w:pPr>
        <w:tabs>
          <w:tab w:val="num" w:pos="-360"/>
        </w:tabs>
        <w:jc w:val="both"/>
        <w:rPr>
          <w:sz w:val="20"/>
          <w:szCs w:val="20"/>
        </w:rPr>
      </w:pPr>
      <w:r w:rsidRPr="00AD478E">
        <w:rPr>
          <w:sz w:val="20"/>
          <w:szCs w:val="20"/>
        </w:rPr>
        <w:t xml:space="preserve">Председателем Комиссии является руководитель Образовательного учреждения. </w:t>
      </w:r>
    </w:p>
    <w:p w:rsidR="00ED1FCF" w:rsidRPr="00AD478E" w:rsidRDefault="00ED1FCF" w:rsidP="00ED1FCF">
      <w:pPr>
        <w:tabs>
          <w:tab w:val="num" w:pos="435"/>
        </w:tabs>
        <w:ind w:firstLine="284"/>
        <w:jc w:val="both"/>
        <w:rPr>
          <w:sz w:val="20"/>
          <w:szCs w:val="20"/>
        </w:rPr>
      </w:pPr>
      <w:proofErr w:type="gramStart"/>
      <w:r w:rsidRPr="00AD478E">
        <w:rPr>
          <w:sz w:val="20"/>
          <w:szCs w:val="20"/>
        </w:rPr>
        <w:t>3.2.Количество членов Комиссии, периодичность заседаний, перечень вопросов, подлежащих  рассмотрению Комиссии, в том числе анализ личных оценочных листов, представляемых работниками в комиссию в установленные сроки, решение о снятии или уменьшении доплат, надбавок, других стимулирующих выплат, её ответственность за принятые решения, и др. отражаются в Положении о Комиссии по установлению стимулирующих выплат работникам Образовательного учреждения.</w:t>
      </w:r>
      <w:proofErr w:type="gramEnd"/>
      <w:r w:rsidRPr="00AD478E">
        <w:rPr>
          <w:sz w:val="20"/>
          <w:szCs w:val="20"/>
        </w:rPr>
        <w:t xml:space="preserve"> Положение утверждается руководителем Образовательного учреждения с учётом мнения представительного органа Образовательного учреждения.</w:t>
      </w:r>
    </w:p>
    <w:p w:rsidR="00ED1FCF" w:rsidRPr="00AD478E" w:rsidRDefault="00ED1FCF" w:rsidP="00ED1FCF">
      <w:pPr>
        <w:tabs>
          <w:tab w:val="num" w:pos="-360"/>
        </w:tabs>
        <w:ind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t xml:space="preserve">Решение Комиссии оформляется  Протоколом.  Приказ о выплатах стимулирующего характера издаётся руководителем Образовательного учреждения на основании Протокола заседания Комиссии и доводится до сведения всех работников. </w:t>
      </w:r>
    </w:p>
    <w:p w:rsidR="00ED1FCF" w:rsidRPr="00AD478E" w:rsidRDefault="00ED1FCF" w:rsidP="00ED1FCF">
      <w:pPr>
        <w:tabs>
          <w:tab w:val="num" w:pos="0"/>
        </w:tabs>
        <w:ind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t xml:space="preserve"> 3.3.При определении показателей эффективности деятельности работников должны учитываться: соблюдение трудовой дисциплины и надлежащее исполнение трудовых обязанностей, соблюдение Трудового законодательства, положений Кодекса профессиональной этики, соблюдение Устава и Правил внутреннего трудового  распорядка Образовательного учреждения. </w:t>
      </w:r>
    </w:p>
    <w:p w:rsidR="00ED1FCF" w:rsidRPr="00AD478E" w:rsidRDefault="00ED1FCF" w:rsidP="00ED1FCF">
      <w:pPr>
        <w:tabs>
          <w:tab w:val="num" w:pos="0"/>
        </w:tabs>
        <w:ind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t>3.4. Выплаты компенсационного и стимулирующего характера работникам осуществляются в дни выплаты заработной платы согласно локальным нормативным актам Образовательного учреждения.</w:t>
      </w:r>
    </w:p>
    <w:p w:rsidR="00ED1FCF" w:rsidRPr="00AD478E" w:rsidRDefault="00ED1FCF" w:rsidP="00ED1FCF">
      <w:pPr>
        <w:tabs>
          <w:tab w:val="num" w:pos="0"/>
        </w:tabs>
        <w:ind w:firstLine="284"/>
        <w:jc w:val="both"/>
        <w:rPr>
          <w:sz w:val="20"/>
          <w:szCs w:val="20"/>
        </w:rPr>
      </w:pPr>
      <w:r w:rsidRPr="00AD478E">
        <w:rPr>
          <w:sz w:val="20"/>
          <w:szCs w:val="20"/>
        </w:rPr>
        <w:t>3.5. Не подлежат премированию работники, допустившие:</w:t>
      </w:r>
    </w:p>
    <w:p w:rsidR="00ED1FCF" w:rsidRPr="00AD478E" w:rsidRDefault="00ED1FCF" w:rsidP="00ED1FCF">
      <w:pPr>
        <w:tabs>
          <w:tab w:val="num" w:pos="0"/>
        </w:tabs>
        <w:jc w:val="both"/>
        <w:rPr>
          <w:sz w:val="20"/>
          <w:szCs w:val="20"/>
        </w:rPr>
      </w:pPr>
      <w:r w:rsidRPr="00AD478E">
        <w:rPr>
          <w:sz w:val="20"/>
          <w:szCs w:val="20"/>
        </w:rPr>
        <w:t>- Нарушение исполнительской дисциплины (по докладной заместителей заведующего по УВР и АХР);</w:t>
      </w:r>
    </w:p>
    <w:p w:rsidR="00ED1FCF" w:rsidRPr="00AD478E" w:rsidRDefault="00ED1FCF" w:rsidP="00ED1FCF">
      <w:pPr>
        <w:tabs>
          <w:tab w:val="num" w:pos="0"/>
        </w:tabs>
        <w:jc w:val="both"/>
        <w:rPr>
          <w:sz w:val="20"/>
          <w:szCs w:val="20"/>
        </w:rPr>
      </w:pPr>
      <w:r w:rsidRPr="00AD478E">
        <w:rPr>
          <w:sz w:val="20"/>
          <w:szCs w:val="20"/>
        </w:rPr>
        <w:t xml:space="preserve">- </w:t>
      </w:r>
      <w:proofErr w:type="gramStart"/>
      <w:r w:rsidRPr="00AD478E">
        <w:rPr>
          <w:sz w:val="20"/>
          <w:szCs w:val="20"/>
        </w:rPr>
        <w:t>Не выполнение</w:t>
      </w:r>
      <w:proofErr w:type="gramEnd"/>
      <w:r w:rsidRPr="00AD478E">
        <w:rPr>
          <w:sz w:val="20"/>
          <w:szCs w:val="20"/>
        </w:rPr>
        <w:t xml:space="preserve"> своих должностных обязанностей;</w:t>
      </w:r>
    </w:p>
    <w:p w:rsidR="00ED1FCF" w:rsidRPr="00AD478E" w:rsidRDefault="00ED1FCF" w:rsidP="00ED1FCF">
      <w:pPr>
        <w:tabs>
          <w:tab w:val="num" w:pos="0"/>
        </w:tabs>
        <w:jc w:val="both"/>
        <w:rPr>
          <w:sz w:val="20"/>
          <w:szCs w:val="20"/>
        </w:rPr>
      </w:pPr>
      <w:r w:rsidRPr="00AD478E">
        <w:rPr>
          <w:sz w:val="20"/>
          <w:szCs w:val="20"/>
        </w:rPr>
        <w:t>- Наличие обоснованных жалоб администрации, педагогов, родителей (законных представителей).</w:t>
      </w:r>
    </w:p>
    <w:p w:rsidR="00ED1FCF" w:rsidRPr="00AD478E" w:rsidRDefault="00ED1FCF" w:rsidP="00ED1FCF">
      <w:pPr>
        <w:tabs>
          <w:tab w:val="num" w:pos="435"/>
        </w:tabs>
        <w:jc w:val="both"/>
        <w:rPr>
          <w:sz w:val="20"/>
          <w:szCs w:val="20"/>
        </w:rPr>
      </w:pPr>
    </w:p>
    <w:p w:rsidR="00ED1FCF" w:rsidRPr="00AD478E" w:rsidRDefault="00ED1FCF" w:rsidP="00ED1FCF">
      <w:pPr>
        <w:jc w:val="right"/>
        <w:rPr>
          <w:sz w:val="20"/>
          <w:szCs w:val="20"/>
        </w:rPr>
      </w:pPr>
      <w:r w:rsidRPr="00AD478E">
        <w:rPr>
          <w:sz w:val="20"/>
          <w:szCs w:val="20"/>
        </w:rPr>
        <w:t>*  Приложения к Положению</w:t>
      </w:r>
    </w:p>
    <w:p w:rsidR="00ED1FCF" w:rsidRPr="00AD478E" w:rsidRDefault="00ED1FCF" w:rsidP="00ED1FCF">
      <w:pPr>
        <w:jc w:val="right"/>
        <w:rPr>
          <w:sz w:val="20"/>
          <w:szCs w:val="20"/>
        </w:rPr>
      </w:pPr>
      <w:r w:rsidRPr="00AD478E">
        <w:rPr>
          <w:sz w:val="20"/>
          <w:szCs w:val="20"/>
        </w:rPr>
        <w:t xml:space="preserve"> о порядке и условиях установления надбавок и доплат</w:t>
      </w:r>
    </w:p>
    <w:p w:rsidR="00ED1FCF" w:rsidRPr="00AD478E" w:rsidRDefault="00ED1FCF" w:rsidP="00ED1FCF">
      <w:pPr>
        <w:jc w:val="right"/>
        <w:rPr>
          <w:sz w:val="20"/>
          <w:szCs w:val="20"/>
        </w:rPr>
      </w:pPr>
      <w:r w:rsidRPr="00AD478E">
        <w:rPr>
          <w:sz w:val="20"/>
          <w:szCs w:val="20"/>
        </w:rPr>
        <w:t xml:space="preserve">к должностным окладам и тарифным ставкам (окладам), </w:t>
      </w:r>
    </w:p>
    <w:p w:rsidR="00ED1FCF" w:rsidRPr="00AD478E" w:rsidRDefault="00ED1FCF" w:rsidP="00ED1FCF">
      <w:pPr>
        <w:jc w:val="right"/>
        <w:rPr>
          <w:sz w:val="20"/>
          <w:szCs w:val="20"/>
        </w:rPr>
      </w:pPr>
      <w:proofErr w:type="gramStart"/>
      <w:r w:rsidRPr="00AD478E">
        <w:rPr>
          <w:sz w:val="20"/>
          <w:szCs w:val="20"/>
        </w:rPr>
        <w:t>носящих</w:t>
      </w:r>
      <w:proofErr w:type="gramEnd"/>
      <w:r w:rsidRPr="00AD478E">
        <w:rPr>
          <w:sz w:val="20"/>
          <w:szCs w:val="20"/>
        </w:rPr>
        <w:t xml:space="preserve"> компенсационный и стимулирующий характер</w:t>
      </w:r>
    </w:p>
    <w:p w:rsidR="00ED1FCF" w:rsidRPr="00AD478E" w:rsidRDefault="00ED1FCF" w:rsidP="00ED1FCF">
      <w:pPr>
        <w:rPr>
          <w:sz w:val="20"/>
          <w:szCs w:val="20"/>
        </w:rPr>
      </w:pPr>
    </w:p>
    <w:p w:rsidR="00ED1FCF" w:rsidRPr="00AD478E" w:rsidRDefault="00ED1FCF" w:rsidP="00ED1FCF">
      <w:pPr>
        <w:jc w:val="center"/>
        <w:rPr>
          <w:sz w:val="20"/>
          <w:szCs w:val="20"/>
        </w:rPr>
      </w:pPr>
      <w:r w:rsidRPr="00AD478E">
        <w:rPr>
          <w:sz w:val="20"/>
          <w:szCs w:val="20"/>
        </w:rPr>
        <w:t>Приложение  № 1 Показатели эффективности деятельности  работников по должности «Воспитатель»</w:t>
      </w:r>
    </w:p>
    <w:p w:rsidR="00ED1FCF" w:rsidRPr="00AD478E" w:rsidRDefault="00ED1FCF" w:rsidP="00ED1FCF">
      <w:pPr>
        <w:rPr>
          <w:sz w:val="20"/>
          <w:szCs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5670"/>
        <w:gridCol w:w="1167"/>
      </w:tblGrid>
      <w:tr w:rsidR="00ED1FCF" w:rsidRPr="00AD478E" w:rsidTr="00ED1FCF">
        <w:tc>
          <w:tcPr>
            <w:tcW w:w="534" w:type="dxa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№ </w:t>
            </w:r>
            <w:proofErr w:type="gramStart"/>
            <w:r w:rsidRPr="00AD478E">
              <w:rPr>
                <w:sz w:val="20"/>
                <w:szCs w:val="20"/>
              </w:rPr>
              <w:t>п</w:t>
            </w:r>
            <w:proofErr w:type="gramEnd"/>
            <w:r w:rsidRPr="00AD478E">
              <w:rPr>
                <w:sz w:val="20"/>
                <w:szCs w:val="20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Показатели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Критерии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Баллы</w:t>
            </w: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sz w:val="20"/>
                <w:szCs w:val="20"/>
              </w:rPr>
            </w:pPr>
            <w:r w:rsidRPr="00AD478E">
              <w:rPr>
                <w:b/>
                <w:sz w:val="20"/>
                <w:szCs w:val="20"/>
              </w:rPr>
              <w:t>Результативность образовательной и воспитательной деятельности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Участие обучающихся ДОУ в смотрах, выставках, конкурсах, соревнованиях: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Район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Город</w:t>
            </w:r>
          </w:p>
        </w:tc>
        <w:tc>
          <w:tcPr>
            <w:tcW w:w="1167" w:type="dxa"/>
            <w:shd w:val="clear" w:color="auto" w:fill="auto"/>
          </w:tcPr>
          <w:p w:rsidR="00ED1FCF" w:rsidRPr="00031D4C" w:rsidRDefault="00ED1FCF" w:rsidP="008E4957">
            <w:pPr>
              <w:rPr>
                <w:sz w:val="16"/>
                <w:szCs w:val="16"/>
              </w:rPr>
            </w:pPr>
            <w:r w:rsidRPr="00031D4C">
              <w:rPr>
                <w:sz w:val="16"/>
                <w:szCs w:val="16"/>
              </w:rPr>
              <w:t>(за каждое мероприятие)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 баллов</w:t>
            </w:r>
          </w:p>
        </w:tc>
      </w:tr>
      <w:tr w:rsidR="00ED1FCF" w:rsidRPr="00AD478E" w:rsidTr="00ED1FCF">
        <w:tc>
          <w:tcPr>
            <w:tcW w:w="534" w:type="dxa"/>
            <w:vMerge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Результативность участия (призовое место)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5 баллов </w:t>
            </w: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Проведение</w:t>
            </w:r>
          </w:p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 xml:space="preserve">разнообразных форм работы </w:t>
            </w:r>
            <w:proofErr w:type="gramStart"/>
            <w:r w:rsidRPr="00AD478E">
              <w:rPr>
                <w:b/>
                <w:bCs/>
                <w:sz w:val="20"/>
                <w:szCs w:val="20"/>
              </w:rPr>
              <w:t>с</w:t>
            </w:r>
            <w:proofErr w:type="gramEnd"/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обучающимися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Организация взаимодействия с социальными партнерами и/или проведение совместных мероприятий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Организация, подготовка и проведение </w:t>
            </w:r>
            <w:r>
              <w:rPr>
                <w:sz w:val="20"/>
                <w:szCs w:val="20"/>
              </w:rPr>
              <w:t>(</w:t>
            </w:r>
            <w:r w:rsidRPr="00CD0A6D">
              <w:rPr>
                <w:sz w:val="16"/>
                <w:szCs w:val="16"/>
              </w:rPr>
              <w:t>с предоставлением отчета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AD478E">
              <w:rPr>
                <w:sz w:val="20"/>
                <w:szCs w:val="20"/>
              </w:rPr>
              <w:t>мероприятий</w:t>
            </w:r>
            <w:r>
              <w:rPr>
                <w:sz w:val="20"/>
                <w:szCs w:val="20"/>
              </w:rPr>
              <w:t xml:space="preserve"> районного, городского 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Всероссийского уровня</w:t>
            </w:r>
            <w:r w:rsidRPr="00AD47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:rsidR="00ED1FCF" w:rsidRDefault="00ED1FCF" w:rsidP="008E4957">
            <w:pPr>
              <w:rPr>
                <w:sz w:val="20"/>
                <w:szCs w:val="20"/>
              </w:rPr>
            </w:pPr>
          </w:p>
          <w:p w:rsidR="00ED1FCF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 xml:space="preserve">Участие педагогов </w:t>
            </w:r>
            <w:r w:rsidRPr="00AD478E">
              <w:rPr>
                <w:b/>
                <w:bCs/>
                <w:sz w:val="20"/>
                <w:szCs w:val="20"/>
              </w:rPr>
              <w:br/>
              <w:t>в конкурсах</w:t>
            </w:r>
          </w:p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профессионального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мастерства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Уровень конкурса: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Район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Город \Россия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 балла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 баллов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Результативность участия (призовое место)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 баллов</w:t>
            </w:r>
          </w:p>
        </w:tc>
      </w:tr>
      <w:tr w:rsidR="00ED1FCF" w:rsidRPr="00AD478E" w:rsidTr="00ED1FCF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Публичная оценка</w:t>
            </w:r>
          </w:p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профессиональной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деятельности педагога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Наличие грамот, благодарностей: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ДОУ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Район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Город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Наставничество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Систематическое осуществление педагогической помощи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педагогическим работникам ДОУ 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Педагоги-наставники для сопровождения педагогической практики студентов (по приказу)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Методическая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D478E">
              <w:rPr>
                <w:sz w:val="20"/>
                <w:szCs w:val="20"/>
              </w:rPr>
              <w:t>роведение мастер классов, выступления на конференциях и совещаниях (в том числе с обобщением и распространением педагогического опыта), проведение мероприятий публичного характера на уровне ДОУ, района, города</w:t>
            </w:r>
          </w:p>
        </w:tc>
        <w:tc>
          <w:tcPr>
            <w:tcW w:w="1167" w:type="dxa"/>
            <w:shd w:val="clear" w:color="auto" w:fill="auto"/>
          </w:tcPr>
          <w:p w:rsidR="00ED1FCF" w:rsidRPr="00031D4C" w:rsidRDefault="00ED1FCF" w:rsidP="008E4957">
            <w:pPr>
              <w:rPr>
                <w:sz w:val="16"/>
                <w:szCs w:val="16"/>
              </w:rPr>
            </w:pPr>
            <w:r w:rsidRPr="00031D4C">
              <w:rPr>
                <w:sz w:val="16"/>
                <w:szCs w:val="16"/>
              </w:rPr>
              <w:t>(за каждое мероприятие)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Представление разработанных методических материалов (дидактических игр, пособий, программ по отдельным направлениям образовательной деятельности)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4F29DB">
              <w:rPr>
                <w:bCs/>
                <w:sz w:val="20"/>
                <w:szCs w:val="20"/>
              </w:rPr>
              <w:t>Участие и активная</w:t>
            </w:r>
            <w:r w:rsidRPr="00AD478E">
              <w:rPr>
                <w:b/>
                <w:bCs/>
                <w:sz w:val="20"/>
                <w:szCs w:val="20"/>
              </w:rPr>
              <w:t xml:space="preserve"> </w:t>
            </w:r>
            <w:r w:rsidRPr="00AD478E">
              <w:rPr>
                <w:sz w:val="20"/>
                <w:szCs w:val="20"/>
              </w:rPr>
              <w:t>работа в рабочих группах ДОУ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ведение и оформление документации (протоколов)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Наличие публикаций, в том числе на официальном сайте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 xml:space="preserve">Активное участие 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 xml:space="preserve">в жизни ДОУ 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Обновление вернисажа детских работ и др.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Выполнение срочных и важных поручений, возникших в связи с производственной необходимостью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Участие на мероприятиях в качестве ведущих и актеров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 балла</w:t>
            </w:r>
          </w:p>
        </w:tc>
      </w:tr>
      <w:tr w:rsidR="00ED1FCF" w:rsidRPr="00AD478E" w:rsidTr="00ED1FCF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 xml:space="preserve">Взаимодействие </w:t>
            </w:r>
            <w:r w:rsidRPr="00AD478E">
              <w:rPr>
                <w:b/>
                <w:bCs/>
                <w:sz w:val="20"/>
                <w:szCs w:val="20"/>
              </w:rPr>
              <w:br/>
              <w:t xml:space="preserve">с семьями </w:t>
            </w:r>
            <w:proofErr w:type="gramStart"/>
            <w:r w:rsidRPr="00AD478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Проведение совместных конкурсов, мероприятий, открытых занятий.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Высокая активность родителей в общественно значимых мероприятиях ДОУ (субботники, собрания, участие родителя в качестве актеров)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sz w:val="20"/>
                <w:szCs w:val="20"/>
              </w:rPr>
            </w:pPr>
            <w:r w:rsidRPr="00AD478E">
              <w:rPr>
                <w:b/>
                <w:sz w:val="20"/>
                <w:szCs w:val="20"/>
              </w:rPr>
              <w:t>Специфика работы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Напряженность труда в ясельных группах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sz w:val="20"/>
                <w:szCs w:val="20"/>
              </w:rPr>
            </w:pPr>
            <w:r w:rsidRPr="00AD478E">
              <w:rPr>
                <w:b/>
                <w:sz w:val="20"/>
                <w:szCs w:val="20"/>
              </w:rPr>
              <w:t>Посещаемость группы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По результатам мониторинга табелей посещаемости за предшествующий месяц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 балла</w:t>
            </w:r>
          </w:p>
        </w:tc>
      </w:tr>
    </w:tbl>
    <w:p w:rsidR="00ED1FCF" w:rsidRPr="00AD478E" w:rsidRDefault="00ED1FCF" w:rsidP="00ED1FCF">
      <w:pPr>
        <w:rPr>
          <w:sz w:val="20"/>
          <w:szCs w:val="20"/>
        </w:rPr>
      </w:pPr>
    </w:p>
    <w:p w:rsidR="00ED1FCF" w:rsidRPr="00AD478E" w:rsidRDefault="00ED1FCF" w:rsidP="00ED1FCF">
      <w:pPr>
        <w:jc w:val="center"/>
        <w:rPr>
          <w:sz w:val="20"/>
          <w:szCs w:val="20"/>
        </w:rPr>
      </w:pPr>
      <w:r w:rsidRPr="00AD478E">
        <w:rPr>
          <w:sz w:val="20"/>
          <w:szCs w:val="20"/>
        </w:rPr>
        <w:t>Приложение  № 2  Показатели эффективности деятель</w:t>
      </w:r>
      <w:r>
        <w:rPr>
          <w:sz w:val="20"/>
          <w:szCs w:val="20"/>
        </w:rPr>
        <w:t xml:space="preserve">ности  работников по должности </w:t>
      </w:r>
      <w:r w:rsidRPr="00AD478E">
        <w:rPr>
          <w:sz w:val="20"/>
          <w:szCs w:val="20"/>
        </w:rPr>
        <w:t>«Педагог-психолог»</w:t>
      </w:r>
    </w:p>
    <w:p w:rsidR="00ED1FCF" w:rsidRPr="00AD478E" w:rsidRDefault="00ED1FCF" w:rsidP="00ED1FCF">
      <w:pPr>
        <w:rPr>
          <w:sz w:val="20"/>
          <w:szCs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5670"/>
        <w:gridCol w:w="1167"/>
      </w:tblGrid>
      <w:tr w:rsidR="00ED1FCF" w:rsidRPr="00AD478E" w:rsidTr="00ED1FCF">
        <w:tc>
          <w:tcPr>
            <w:tcW w:w="534" w:type="dxa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№ </w:t>
            </w:r>
            <w:proofErr w:type="gramStart"/>
            <w:r w:rsidRPr="00AD478E">
              <w:rPr>
                <w:sz w:val="20"/>
                <w:szCs w:val="20"/>
              </w:rPr>
              <w:t>п</w:t>
            </w:r>
            <w:proofErr w:type="gramEnd"/>
            <w:r w:rsidRPr="00AD478E">
              <w:rPr>
                <w:sz w:val="20"/>
                <w:szCs w:val="20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Показатели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Критерии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Баллы</w:t>
            </w: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Участие в конкурсах</w:t>
            </w:r>
          </w:p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профессионального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мастерства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Уровень конкурса: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Район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Город \Россия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 балла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 баллов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Результативность участия (призовое место)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 баллов</w:t>
            </w:r>
          </w:p>
        </w:tc>
      </w:tr>
      <w:tr w:rsidR="00ED1FCF" w:rsidRPr="00AD478E" w:rsidTr="00ED1FCF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Публичная оценка</w:t>
            </w:r>
          </w:p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профессиональной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 xml:space="preserve">деятельности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AD478E">
              <w:rPr>
                <w:b/>
                <w:bCs/>
                <w:sz w:val="20"/>
                <w:szCs w:val="20"/>
              </w:rPr>
              <w:t>педагога</w:t>
            </w:r>
            <w:r>
              <w:rPr>
                <w:b/>
                <w:bCs/>
                <w:sz w:val="20"/>
                <w:szCs w:val="20"/>
              </w:rPr>
              <w:t>-психолога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Наличие грамот, благодарностей: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ДОУ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Район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Город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Методическая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D478E">
              <w:rPr>
                <w:sz w:val="20"/>
                <w:szCs w:val="20"/>
              </w:rPr>
              <w:t>роведение мастер классов, выступления на конференциях и совещаниях (в том числе с обобщением и распространением педагогического опыта), проведение мероприятий публичного характера на уровне ДОУ, района, города</w:t>
            </w:r>
          </w:p>
        </w:tc>
        <w:tc>
          <w:tcPr>
            <w:tcW w:w="1167" w:type="dxa"/>
            <w:shd w:val="clear" w:color="auto" w:fill="auto"/>
          </w:tcPr>
          <w:p w:rsidR="00ED1FCF" w:rsidRPr="00031D4C" w:rsidRDefault="00ED1FCF" w:rsidP="008E4957">
            <w:pPr>
              <w:rPr>
                <w:sz w:val="16"/>
                <w:szCs w:val="16"/>
              </w:rPr>
            </w:pPr>
            <w:r w:rsidRPr="00031D4C">
              <w:rPr>
                <w:sz w:val="16"/>
                <w:szCs w:val="16"/>
              </w:rPr>
              <w:t>(за каждое мероприятие)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Представление разработанных методических материалов (дидактических игр, пособий, программ по отдельным направлениям образовательной деятельности)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4F29DB">
              <w:rPr>
                <w:bCs/>
                <w:sz w:val="20"/>
                <w:szCs w:val="20"/>
              </w:rPr>
              <w:t>Участие и активная</w:t>
            </w:r>
            <w:r w:rsidRPr="00AD478E">
              <w:rPr>
                <w:b/>
                <w:bCs/>
                <w:sz w:val="20"/>
                <w:szCs w:val="20"/>
              </w:rPr>
              <w:t xml:space="preserve"> </w:t>
            </w:r>
            <w:r w:rsidRPr="00AD478E">
              <w:rPr>
                <w:sz w:val="20"/>
                <w:szCs w:val="20"/>
              </w:rPr>
              <w:t>работа в рабочих группах ДОУ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Наличие публикаций, в том числе на официальном сайте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 xml:space="preserve">Активное участие 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 xml:space="preserve">в жизни ДОУ 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Оформление тематических стендов и др.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Выполнение срочных и важных поручений, возникших в связи с производственной необходимостью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Участие на мероприятиях в качестве ведущих и актеров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 балла</w:t>
            </w:r>
          </w:p>
        </w:tc>
      </w:tr>
      <w:tr w:rsidR="00ED1FCF" w:rsidRPr="00AD478E" w:rsidTr="00ED1FCF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 xml:space="preserve">Взаимодействие </w:t>
            </w:r>
            <w:r w:rsidRPr="00AD478E">
              <w:rPr>
                <w:b/>
                <w:bCs/>
                <w:sz w:val="20"/>
                <w:szCs w:val="20"/>
              </w:rPr>
              <w:br/>
            </w:r>
            <w:r w:rsidRPr="00AD478E">
              <w:rPr>
                <w:b/>
                <w:bCs/>
                <w:sz w:val="20"/>
                <w:szCs w:val="20"/>
              </w:rPr>
              <w:lastRenderedPageBreak/>
              <w:t xml:space="preserve">с семьями </w:t>
            </w:r>
            <w:proofErr w:type="gramStart"/>
            <w:r w:rsidRPr="00AD478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lastRenderedPageBreak/>
              <w:t xml:space="preserve">Проведение совместных конкурсов, мероприятий, открытых </w:t>
            </w:r>
            <w:r w:rsidRPr="00AD478E">
              <w:rPr>
                <w:sz w:val="20"/>
                <w:szCs w:val="20"/>
              </w:rPr>
              <w:lastRenderedPageBreak/>
              <w:t>занятий. Высокая активность родителей в мероприятиях, организованных педагогом-психологом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lastRenderedPageBreak/>
              <w:t>1 балл</w:t>
            </w:r>
          </w:p>
        </w:tc>
      </w:tr>
    </w:tbl>
    <w:p w:rsidR="00ED1FCF" w:rsidRPr="00AD478E" w:rsidRDefault="00ED1FCF" w:rsidP="00ED1FCF">
      <w:pPr>
        <w:rPr>
          <w:sz w:val="20"/>
          <w:szCs w:val="20"/>
        </w:rPr>
      </w:pPr>
    </w:p>
    <w:p w:rsidR="00ED1FCF" w:rsidRPr="00AD478E" w:rsidRDefault="00ED1FCF" w:rsidP="00ED1FCF">
      <w:pPr>
        <w:jc w:val="center"/>
        <w:rPr>
          <w:sz w:val="20"/>
          <w:szCs w:val="20"/>
        </w:rPr>
      </w:pPr>
      <w:r w:rsidRPr="00AD478E">
        <w:rPr>
          <w:sz w:val="20"/>
          <w:szCs w:val="20"/>
        </w:rPr>
        <w:t>Приложение  № 3 Показатели эффективности деятель</w:t>
      </w:r>
      <w:r>
        <w:rPr>
          <w:sz w:val="20"/>
          <w:szCs w:val="20"/>
        </w:rPr>
        <w:t xml:space="preserve">ности  работников по должности </w:t>
      </w:r>
      <w:r w:rsidRPr="00AD478E">
        <w:rPr>
          <w:sz w:val="20"/>
          <w:szCs w:val="20"/>
        </w:rPr>
        <w:t>«Учитель-логопед»</w:t>
      </w:r>
    </w:p>
    <w:p w:rsidR="00ED1FCF" w:rsidRPr="00AD478E" w:rsidRDefault="00ED1FCF" w:rsidP="00ED1FCF">
      <w:pPr>
        <w:rPr>
          <w:sz w:val="20"/>
          <w:szCs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5670"/>
        <w:gridCol w:w="1167"/>
      </w:tblGrid>
      <w:tr w:rsidR="00ED1FCF" w:rsidRPr="00AD478E" w:rsidTr="00ED1FCF">
        <w:tc>
          <w:tcPr>
            <w:tcW w:w="534" w:type="dxa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№ </w:t>
            </w:r>
            <w:proofErr w:type="gramStart"/>
            <w:r w:rsidRPr="00AD478E">
              <w:rPr>
                <w:sz w:val="20"/>
                <w:szCs w:val="20"/>
              </w:rPr>
              <w:t>п</w:t>
            </w:r>
            <w:proofErr w:type="gramEnd"/>
            <w:r w:rsidRPr="00AD478E">
              <w:rPr>
                <w:sz w:val="20"/>
                <w:szCs w:val="20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Показатели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Критерии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Баллы</w:t>
            </w:r>
          </w:p>
        </w:tc>
      </w:tr>
      <w:tr w:rsidR="00ED1FCF" w:rsidRPr="00AD478E" w:rsidTr="00ED1FCF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sz w:val="20"/>
                <w:szCs w:val="20"/>
              </w:rPr>
            </w:pPr>
            <w:r w:rsidRPr="00AD478E">
              <w:rPr>
                <w:b/>
                <w:sz w:val="20"/>
                <w:szCs w:val="20"/>
              </w:rPr>
              <w:t>Результативность воспитательной деятельности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Участие в подготовке </w:t>
            </w:r>
            <w:proofErr w:type="gramStart"/>
            <w:r w:rsidRPr="00AD478E">
              <w:rPr>
                <w:sz w:val="20"/>
                <w:szCs w:val="20"/>
              </w:rPr>
              <w:t>обучающихся</w:t>
            </w:r>
            <w:proofErr w:type="gramEnd"/>
            <w:r w:rsidRPr="00AD478E">
              <w:rPr>
                <w:sz w:val="20"/>
                <w:szCs w:val="20"/>
              </w:rPr>
              <w:t xml:space="preserve"> к конкурсам, соревнованиям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Участие </w:t>
            </w:r>
            <w:r w:rsidRPr="00AD478E">
              <w:rPr>
                <w:b/>
                <w:bCs/>
                <w:sz w:val="20"/>
                <w:szCs w:val="20"/>
              </w:rPr>
              <w:t>в конкурсах</w:t>
            </w:r>
          </w:p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профессионального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мастерства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Уровень конкурса: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Район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Город \Россия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 балла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 баллов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Результативность участия (призовое место)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 баллов</w:t>
            </w:r>
          </w:p>
        </w:tc>
      </w:tr>
      <w:tr w:rsidR="00ED1FCF" w:rsidRPr="00AD478E" w:rsidTr="00ED1FCF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Публичная оценка</w:t>
            </w:r>
          </w:p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профессиональной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 xml:space="preserve">деятельности </w:t>
            </w:r>
            <w:r>
              <w:rPr>
                <w:b/>
                <w:bCs/>
                <w:sz w:val="20"/>
                <w:szCs w:val="20"/>
              </w:rPr>
              <w:br/>
              <w:t>учителя-логопеда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Наличие грамот, благодарностей: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ДОУ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Район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Город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 xml:space="preserve">Активное участие 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 xml:space="preserve">в жизни ДОУ 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Еженедельное обновление уголка логопеда на закрепленной группе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Наличие публикаций, в том числе на официальном сайте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4F29DB">
              <w:rPr>
                <w:bCs/>
                <w:sz w:val="20"/>
                <w:szCs w:val="20"/>
              </w:rPr>
              <w:t>Участие и активная</w:t>
            </w:r>
            <w:r w:rsidRPr="00AD478E">
              <w:rPr>
                <w:b/>
                <w:bCs/>
                <w:sz w:val="20"/>
                <w:szCs w:val="20"/>
              </w:rPr>
              <w:t xml:space="preserve"> </w:t>
            </w:r>
            <w:r w:rsidRPr="00AD478E">
              <w:rPr>
                <w:sz w:val="20"/>
                <w:szCs w:val="20"/>
              </w:rPr>
              <w:t>работа в рабочих группах ДОУ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Участие в работе ТПМПК. </w:t>
            </w:r>
            <w:r>
              <w:rPr>
                <w:sz w:val="20"/>
                <w:szCs w:val="20"/>
              </w:rPr>
              <w:br/>
            </w:r>
            <w:r w:rsidRPr="00AD478E">
              <w:rPr>
                <w:sz w:val="20"/>
                <w:szCs w:val="20"/>
              </w:rPr>
              <w:t>Подготовка, ведение документации, протоколов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Выполнение срочных и важных поручений, возникших в связи с производственной необходимостью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Участие на мероприятиях в качестве ведущих и актеров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 балла</w:t>
            </w:r>
          </w:p>
        </w:tc>
      </w:tr>
      <w:tr w:rsidR="00ED1FCF" w:rsidRPr="00AD478E" w:rsidTr="00ED1FCF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 xml:space="preserve">Взаимодействие </w:t>
            </w:r>
            <w:r w:rsidRPr="00AD478E">
              <w:rPr>
                <w:b/>
                <w:bCs/>
                <w:sz w:val="20"/>
                <w:szCs w:val="20"/>
              </w:rPr>
              <w:br/>
              <w:t xml:space="preserve">с семьями </w:t>
            </w:r>
            <w:proofErr w:type="gramStart"/>
            <w:r w:rsidRPr="00AD478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Проведение совместных конкурсов, мероприятий, открытых занятий. Высокая активность родителей в мероприятиях, организованных учителем-логопедом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sz w:val="20"/>
                <w:szCs w:val="20"/>
              </w:rPr>
            </w:pPr>
            <w:r w:rsidRPr="00AD478E">
              <w:rPr>
                <w:b/>
                <w:sz w:val="20"/>
                <w:szCs w:val="20"/>
              </w:rPr>
              <w:t>Увеличение объема работы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Организация и проведение индивидуальной коррекционной работы с </w:t>
            </w:r>
            <w:proofErr w:type="gramStart"/>
            <w:r w:rsidRPr="00AD478E">
              <w:rPr>
                <w:sz w:val="20"/>
                <w:szCs w:val="20"/>
              </w:rPr>
              <w:t>обучающимися</w:t>
            </w:r>
            <w:proofErr w:type="gramEnd"/>
            <w:r w:rsidRPr="00AD47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1 балл </w:t>
            </w:r>
          </w:p>
          <w:p w:rsidR="00ED1FCF" w:rsidRPr="00A850BE" w:rsidRDefault="00ED1FCF" w:rsidP="008E4957">
            <w:pPr>
              <w:rPr>
                <w:sz w:val="16"/>
                <w:szCs w:val="16"/>
              </w:rPr>
            </w:pPr>
            <w:proofErr w:type="gramStart"/>
            <w:r w:rsidRPr="00A850BE">
              <w:rPr>
                <w:sz w:val="16"/>
                <w:szCs w:val="16"/>
              </w:rPr>
              <w:t>(за каждого</w:t>
            </w:r>
            <w:proofErr w:type="gramEnd"/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850BE">
              <w:rPr>
                <w:sz w:val="16"/>
                <w:szCs w:val="16"/>
              </w:rPr>
              <w:t>по факту)</w:t>
            </w:r>
          </w:p>
        </w:tc>
      </w:tr>
    </w:tbl>
    <w:p w:rsidR="00ED1FCF" w:rsidRPr="00AD478E" w:rsidRDefault="00ED1FCF" w:rsidP="00ED1FCF">
      <w:pPr>
        <w:rPr>
          <w:sz w:val="20"/>
          <w:szCs w:val="20"/>
        </w:rPr>
      </w:pPr>
    </w:p>
    <w:p w:rsidR="00ED1FCF" w:rsidRPr="00AD478E" w:rsidRDefault="00ED1FCF" w:rsidP="00ED1FCF">
      <w:pPr>
        <w:jc w:val="center"/>
        <w:rPr>
          <w:sz w:val="20"/>
          <w:szCs w:val="20"/>
        </w:rPr>
      </w:pPr>
      <w:r w:rsidRPr="00AD478E">
        <w:rPr>
          <w:sz w:val="20"/>
          <w:szCs w:val="20"/>
        </w:rPr>
        <w:t>Приложение  № 4 Показатели эффективности деятельности педагогических работников по должностям «Музыкальный руководитель», «Педагог дополнительного образования», «Инструктор по физической культуре»</w:t>
      </w:r>
    </w:p>
    <w:p w:rsidR="00ED1FCF" w:rsidRPr="00AD478E" w:rsidRDefault="00ED1FCF" w:rsidP="00ED1FCF">
      <w:pPr>
        <w:rPr>
          <w:sz w:val="20"/>
          <w:szCs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5670"/>
        <w:gridCol w:w="1167"/>
      </w:tblGrid>
      <w:tr w:rsidR="00ED1FCF" w:rsidRPr="00AD478E" w:rsidTr="00ED1FCF">
        <w:tc>
          <w:tcPr>
            <w:tcW w:w="534" w:type="dxa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№ </w:t>
            </w:r>
            <w:proofErr w:type="gramStart"/>
            <w:r w:rsidRPr="00AD478E">
              <w:rPr>
                <w:sz w:val="20"/>
                <w:szCs w:val="20"/>
              </w:rPr>
              <w:t>п</w:t>
            </w:r>
            <w:proofErr w:type="gramEnd"/>
            <w:r w:rsidRPr="00AD478E">
              <w:rPr>
                <w:sz w:val="20"/>
                <w:szCs w:val="20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Показатели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Критерии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Баллы</w:t>
            </w: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sz w:val="20"/>
                <w:szCs w:val="20"/>
              </w:rPr>
            </w:pPr>
            <w:r w:rsidRPr="00AD478E">
              <w:rPr>
                <w:b/>
                <w:sz w:val="20"/>
                <w:szCs w:val="20"/>
              </w:rPr>
              <w:t>Результативность воспитательной деятельности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Участие обучающихся ГБДОУ в смотрах, выставках, конкурсах, соревнованиях: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Район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Город</w:t>
            </w:r>
          </w:p>
        </w:tc>
        <w:tc>
          <w:tcPr>
            <w:tcW w:w="1167" w:type="dxa"/>
            <w:shd w:val="clear" w:color="auto" w:fill="auto"/>
          </w:tcPr>
          <w:p w:rsidR="00ED1FCF" w:rsidRPr="00031D4C" w:rsidRDefault="00ED1FCF" w:rsidP="008E4957">
            <w:pPr>
              <w:rPr>
                <w:sz w:val="16"/>
                <w:szCs w:val="16"/>
              </w:rPr>
            </w:pPr>
            <w:r w:rsidRPr="00031D4C">
              <w:rPr>
                <w:sz w:val="16"/>
                <w:szCs w:val="16"/>
              </w:rPr>
              <w:t>(за каждое мероприятие)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 баллов</w:t>
            </w:r>
          </w:p>
        </w:tc>
      </w:tr>
      <w:tr w:rsidR="00ED1FCF" w:rsidRPr="00AD478E" w:rsidTr="00ED1FCF">
        <w:tc>
          <w:tcPr>
            <w:tcW w:w="534" w:type="dxa"/>
            <w:vMerge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Результативность участия (призовое место)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5 баллов </w:t>
            </w: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Проведение</w:t>
            </w:r>
          </w:p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 xml:space="preserve">разнообразных форм работы </w:t>
            </w:r>
            <w:proofErr w:type="gramStart"/>
            <w:r w:rsidRPr="00AD478E">
              <w:rPr>
                <w:b/>
                <w:bCs/>
                <w:sz w:val="20"/>
                <w:szCs w:val="20"/>
              </w:rPr>
              <w:t>с</w:t>
            </w:r>
            <w:proofErr w:type="gramEnd"/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обучающимися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Организация взаимодействия с социальными партнерами и/или проведение совместных мероприятий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Организация, подготовка и проведение мероприятий с предоставлением его аннотации, плана (конспекта или сценария) и фотоотчета (в электронном виде)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  <w:tr w:rsidR="00ED1FCF" w:rsidRPr="00AD478E" w:rsidTr="00ED1FCF">
        <w:tc>
          <w:tcPr>
            <w:tcW w:w="534" w:type="dxa"/>
            <w:vMerge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 xml:space="preserve">Активное </w:t>
            </w:r>
            <w:r w:rsidRPr="00AD478E">
              <w:rPr>
                <w:sz w:val="20"/>
                <w:szCs w:val="20"/>
              </w:rPr>
              <w:t>участие (подбор и подготовка материалов для мероприятия, участие в проведении)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 xml:space="preserve">Участие педагогов </w:t>
            </w:r>
            <w:r w:rsidRPr="00AD478E">
              <w:rPr>
                <w:b/>
                <w:bCs/>
                <w:sz w:val="20"/>
                <w:szCs w:val="20"/>
              </w:rPr>
              <w:br/>
              <w:t>в конкурсах</w:t>
            </w:r>
          </w:p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профессионального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мастерства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Уровень конкурса: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Район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Город \Россия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 балла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 баллов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Результативность участия (призовое место)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 баллов</w:t>
            </w:r>
          </w:p>
        </w:tc>
      </w:tr>
      <w:tr w:rsidR="00ED1FCF" w:rsidRPr="00AD478E" w:rsidTr="00ED1FCF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Публичная оценка</w:t>
            </w:r>
          </w:p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профессиональной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деятельности педагога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Наличие грамот, благодарностей: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ДОУ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Район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Город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Методическая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lastRenderedPageBreak/>
              <w:t xml:space="preserve">Представление разработанных методических материалов </w:t>
            </w:r>
            <w:r w:rsidRPr="00AD478E">
              <w:rPr>
                <w:sz w:val="20"/>
                <w:szCs w:val="20"/>
              </w:rPr>
              <w:lastRenderedPageBreak/>
              <w:t>(дидактических игр, пособий, программ по отдельным направлениям образовательной деятельности)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lastRenderedPageBreak/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4F29DB">
              <w:rPr>
                <w:bCs/>
                <w:sz w:val="20"/>
                <w:szCs w:val="20"/>
              </w:rPr>
              <w:t>Участие и активная</w:t>
            </w:r>
            <w:r w:rsidRPr="00AD478E">
              <w:rPr>
                <w:b/>
                <w:bCs/>
                <w:sz w:val="20"/>
                <w:szCs w:val="20"/>
              </w:rPr>
              <w:t xml:space="preserve"> </w:t>
            </w:r>
            <w:r w:rsidRPr="00AD478E">
              <w:rPr>
                <w:sz w:val="20"/>
                <w:szCs w:val="20"/>
              </w:rPr>
              <w:t>работа в рабочих группах ДОУ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Наличие публикаций, в том числе на официальном сайте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 xml:space="preserve">Активное участие 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 xml:space="preserve">в жизни ДОУ 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Творческий подход к оформлению</w:t>
            </w:r>
            <w:r w:rsidRPr="00AD478E">
              <w:rPr>
                <w:b/>
                <w:bCs/>
                <w:sz w:val="20"/>
                <w:szCs w:val="20"/>
              </w:rPr>
              <w:t xml:space="preserve"> </w:t>
            </w:r>
            <w:r w:rsidRPr="00AD478E">
              <w:rPr>
                <w:bCs/>
                <w:sz w:val="20"/>
                <w:szCs w:val="20"/>
              </w:rPr>
              <w:t>закрепленного помещения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Участие на мероприятиях в качестве ведущих и актеров 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 балла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Изготовление атрибутов, декораций, костюмов к праздникам </w:t>
            </w:r>
            <w:r w:rsidRPr="00AD478E">
              <w:rPr>
                <w:sz w:val="20"/>
                <w:szCs w:val="20"/>
              </w:rPr>
              <w:br/>
              <w:t>и мероприятиям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Выполнение срочных и важных поручений, возникших в связи с производственной необходимостью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  <w:tr w:rsidR="00ED1FCF" w:rsidRPr="00AD478E" w:rsidTr="00ED1FCF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 xml:space="preserve">Взаимодействие </w:t>
            </w:r>
            <w:r w:rsidRPr="00AD478E">
              <w:rPr>
                <w:b/>
                <w:bCs/>
                <w:sz w:val="20"/>
                <w:szCs w:val="20"/>
              </w:rPr>
              <w:br/>
              <w:t xml:space="preserve">с семьями </w:t>
            </w:r>
            <w:proofErr w:type="gramStart"/>
            <w:r w:rsidRPr="00AD478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Проведение совместных конкурсов, мероприятий, открытых занятий. Высокая активность родителей в мероприятиях, организованных педагогами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</w:tbl>
    <w:p w:rsidR="00ED1FCF" w:rsidRPr="00AD478E" w:rsidRDefault="00ED1FCF" w:rsidP="00ED1FCF">
      <w:pPr>
        <w:rPr>
          <w:sz w:val="20"/>
          <w:szCs w:val="20"/>
        </w:rPr>
      </w:pPr>
    </w:p>
    <w:p w:rsidR="00ED1FCF" w:rsidRPr="00AD478E" w:rsidRDefault="00ED1FCF" w:rsidP="00ED1FCF">
      <w:pPr>
        <w:jc w:val="center"/>
        <w:rPr>
          <w:sz w:val="20"/>
          <w:szCs w:val="20"/>
        </w:rPr>
      </w:pPr>
      <w:r w:rsidRPr="00AD478E">
        <w:rPr>
          <w:sz w:val="20"/>
          <w:szCs w:val="20"/>
        </w:rPr>
        <w:t xml:space="preserve">Приложение  № 5 Показатели эффективности деятельности  работника по должности </w:t>
      </w:r>
      <w:r>
        <w:rPr>
          <w:sz w:val="20"/>
          <w:szCs w:val="20"/>
        </w:rPr>
        <w:br/>
      </w:r>
      <w:r w:rsidRPr="00AD478E">
        <w:rPr>
          <w:sz w:val="20"/>
          <w:szCs w:val="20"/>
        </w:rPr>
        <w:t>«Заместитель заведующего по УВР»</w:t>
      </w:r>
    </w:p>
    <w:p w:rsidR="00ED1FCF" w:rsidRPr="00AD478E" w:rsidRDefault="00ED1FCF" w:rsidP="00ED1FCF">
      <w:pPr>
        <w:rPr>
          <w:sz w:val="20"/>
          <w:szCs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5670"/>
        <w:gridCol w:w="1167"/>
      </w:tblGrid>
      <w:tr w:rsidR="00ED1FCF" w:rsidRPr="00AD478E" w:rsidTr="00ED1FCF">
        <w:tc>
          <w:tcPr>
            <w:tcW w:w="534" w:type="dxa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№ </w:t>
            </w:r>
            <w:proofErr w:type="gramStart"/>
            <w:r w:rsidRPr="00AD478E">
              <w:rPr>
                <w:sz w:val="20"/>
                <w:szCs w:val="20"/>
              </w:rPr>
              <w:t>п</w:t>
            </w:r>
            <w:proofErr w:type="gramEnd"/>
            <w:r w:rsidRPr="00AD478E">
              <w:rPr>
                <w:sz w:val="20"/>
                <w:szCs w:val="20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Показатели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Критерии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Баллы</w:t>
            </w: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sz w:val="20"/>
                <w:szCs w:val="20"/>
              </w:rPr>
            </w:pPr>
            <w:r w:rsidRPr="00AD478E">
              <w:rPr>
                <w:b/>
                <w:sz w:val="20"/>
                <w:szCs w:val="20"/>
              </w:rPr>
              <w:t>Результативность образовательной и воспитательной деятельности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Подготовка и организация проведения мероприятий (конкурсов, соревнований, выставок) с участие обучающихся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Район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Город</w:t>
            </w:r>
          </w:p>
        </w:tc>
        <w:tc>
          <w:tcPr>
            <w:tcW w:w="1167" w:type="dxa"/>
            <w:shd w:val="clear" w:color="auto" w:fill="auto"/>
          </w:tcPr>
          <w:p w:rsidR="00ED1FCF" w:rsidRPr="00031D4C" w:rsidRDefault="00ED1FCF" w:rsidP="008E4957">
            <w:pPr>
              <w:rPr>
                <w:sz w:val="16"/>
                <w:szCs w:val="16"/>
              </w:rPr>
            </w:pPr>
            <w:r w:rsidRPr="00031D4C">
              <w:rPr>
                <w:sz w:val="16"/>
                <w:szCs w:val="16"/>
              </w:rPr>
              <w:t>(за каждое мероприятие)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 баллов</w:t>
            </w:r>
          </w:p>
        </w:tc>
      </w:tr>
      <w:tr w:rsidR="00ED1FCF" w:rsidRPr="00AD478E" w:rsidTr="00ED1FCF">
        <w:tc>
          <w:tcPr>
            <w:tcW w:w="534" w:type="dxa"/>
            <w:vMerge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Результативность участия (призовое место)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3 балла 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Организация и подготовка тематических мероприятий </w:t>
            </w:r>
            <w:r w:rsidRPr="00AD478E">
              <w:rPr>
                <w:sz w:val="20"/>
                <w:szCs w:val="20"/>
              </w:rPr>
              <w:br/>
              <w:t>с социальными партнерами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  <w:tr w:rsidR="00ED1FCF" w:rsidRPr="00AD478E" w:rsidTr="00ED1FCF">
        <w:tc>
          <w:tcPr>
            <w:tcW w:w="534" w:type="dxa"/>
            <w:vMerge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Организация и работа по подготовке педагогов в проведении открытых мероприятиях с участием родителей: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ДОУ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Район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Город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 балла</w:t>
            </w:r>
          </w:p>
        </w:tc>
      </w:tr>
      <w:tr w:rsidR="00ED1FCF" w:rsidRPr="00AD478E" w:rsidTr="00ED1FCF">
        <w:tc>
          <w:tcPr>
            <w:tcW w:w="534" w:type="dxa"/>
            <w:vMerge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Организационное и методическое сопровождение процесса участия педагогов в конкурсах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 баллов</w:t>
            </w:r>
          </w:p>
        </w:tc>
      </w:tr>
      <w:tr w:rsidR="00ED1FCF" w:rsidRPr="00AD478E" w:rsidTr="00ED1FCF">
        <w:tc>
          <w:tcPr>
            <w:tcW w:w="534" w:type="dxa"/>
            <w:vMerge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Результативность участия (призовое место)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5 баллов </w:t>
            </w:r>
          </w:p>
        </w:tc>
      </w:tr>
      <w:tr w:rsidR="00ED1FCF" w:rsidRPr="00AD478E" w:rsidTr="00ED1FCF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sz w:val="20"/>
                <w:szCs w:val="20"/>
              </w:rPr>
            </w:pPr>
            <w:r w:rsidRPr="00AD478E">
              <w:rPr>
                <w:b/>
                <w:sz w:val="20"/>
                <w:szCs w:val="20"/>
              </w:rPr>
              <w:t>Публичная оценка профессиональной деятельности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Наличие грамот, благодарностей: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Район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Город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 балла</w:t>
            </w: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Методическая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4F29DB">
              <w:rPr>
                <w:bCs/>
                <w:sz w:val="20"/>
                <w:szCs w:val="20"/>
              </w:rPr>
              <w:t>Участие и активная</w:t>
            </w:r>
            <w:r w:rsidRPr="00AD478E">
              <w:rPr>
                <w:b/>
                <w:bCs/>
                <w:sz w:val="20"/>
                <w:szCs w:val="20"/>
              </w:rPr>
              <w:t xml:space="preserve"> </w:t>
            </w:r>
            <w:r w:rsidRPr="00AD478E">
              <w:rPr>
                <w:sz w:val="20"/>
                <w:szCs w:val="20"/>
              </w:rPr>
              <w:t>работа в рабочих группах ДОУ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Своевременное обновление информации</w:t>
            </w:r>
            <w:r w:rsidRPr="00AD478E">
              <w:rPr>
                <w:sz w:val="20"/>
                <w:szCs w:val="20"/>
              </w:rPr>
              <w:br/>
              <w:t>на официальном сайте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sz w:val="20"/>
                <w:szCs w:val="20"/>
              </w:rPr>
            </w:pPr>
            <w:r w:rsidRPr="00AD478E">
              <w:rPr>
                <w:b/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Участие в общественно-значимых мероприятиях (демонстрации, митинги и др.)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Выполнение срочных и важных поручений, возникших в связи с производственной необходимостью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 балла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Наличие мероприятий, проектов реализованных (реализующихся) с участием социальных партнеров 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</w:tbl>
    <w:p w:rsidR="00ED1FCF" w:rsidRPr="00AD478E" w:rsidRDefault="00ED1FCF" w:rsidP="00ED1FCF">
      <w:pPr>
        <w:rPr>
          <w:sz w:val="20"/>
          <w:szCs w:val="20"/>
        </w:rPr>
      </w:pPr>
    </w:p>
    <w:p w:rsidR="00ED1FCF" w:rsidRPr="00AD478E" w:rsidRDefault="00ED1FCF" w:rsidP="00ED1FCF">
      <w:pPr>
        <w:jc w:val="center"/>
        <w:rPr>
          <w:sz w:val="20"/>
          <w:szCs w:val="20"/>
        </w:rPr>
      </w:pPr>
      <w:r w:rsidRPr="00AD478E">
        <w:rPr>
          <w:sz w:val="20"/>
          <w:szCs w:val="20"/>
        </w:rPr>
        <w:t>Приложение  № 6 Показатели эффективности деятельности  работников по должности «Методист»</w:t>
      </w:r>
    </w:p>
    <w:p w:rsidR="00ED1FCF" w:rsidRPr="00AD478E" w:rsidRDefault="00ED1FCF" w:rsidP="00ED1FCF">
      <w:pPr>
        <w:rPr>
          <w:sz w:val="20"/>
          <w:szCs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5670"/>
        <w:gridCol w:w="1167"/>
      </w:tblGrid>
      <w:tr w:rsidR="00ED1FCF" w:rsidRPr="00AD478E" w:rsidTr="00ED1FCF">
        <w:tc>
          <w:tcPr>
            <w:tcW w:w="534" w:type="dxa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№ </w:t>
            </w:r>
            <w:proofErr w:type="gramStart"/>
            <w:r w:rsidRPr="00AD478E">
              <w:rPr>
                <w:sz w:val="20"/>
                <w:szCs w:val="20"/>
              </w:rPr>
              <w:t>п</w:t>
            </w:r>
            <w:proofErr w:type="gramEnd"/>
            <w:r w:rsidRPr="00AD478E">
              <w:rPr>
                <w:sz w:val="20"/>
                <w:szCs w:val="20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Показатели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Критерии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Баллы</w:t>
            </w:r>
          </w:p>
        </w:tc>
      </w:tr>
      <w:tr w:rsidR="00ED1FCF" w:rsidRPr="00AD478E" w:rsidTr="00ED1FCF">
        <w:tc>
          <w:tcPr>
            <w:tcW w:w="534" w:type="dxa"/>
            <w:vMerge w:val="restart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sz w:val="20"/>
                <w:szCs w:val="20"/>
              </w:rPr>
              <w:t>Результативность образовательной и воспитательной деятельности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Результативность участия (призовое место)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2 балла 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Участие в организации тематических мероприятий </w:t>
            </w:r>
            <w:r w:rsidRPr="00AD478E">
              <w:rPr>
                <w:sz w:val="20"/>
                <w:szCs w:val="20"/>
              </w:rPr>
              <w:br/>
              <w:t>с социальными партнерами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sz w:val="20"/>
                <w:szCs w:val="20"/>
              </w:rPr>
            </w:pPr>
            <w:r w:rsidRPr="00AD478E">
              <w:rPr>
                <w:b/>
                <w:sz w:val="20"/>
                <w:szCs w:val="20"/>
              </w:rPr>
              <w:t>Публичная оценка профессиональной деятельности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Наличие грамот, благодарностей: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Район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Город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bCs/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Методическая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Методическое сопровождение процесса прохождения аттестации педагогическими работниками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4F29DB">
              <w:rPr>
                <w:bCs/>
                <w:sz w:val="20"/>
                <w:szCs w:val="20"/>
              </w:rPr>
              <w:t>Участие и активная</w:t>
            </w:r>
            <w:r w:rsidRPr="00AD478E">
              <w:rPr>
                <w:b/>
                <w:bCs/>
                <w:sz w:val="20"/>
                <w:szCs w:val="20"/>
              </w:rPr>
              <w:t xml:space="preserve"> </w:t>
            </w:r>
            <w:r w:rsidRPr="00AD478E">
              <w:rPr>
                <w:sz w:val="20"/>
                <w:szCs w:val="20"/>
              </w:rPr>
              <w:t>работа в рабочих группах ДОУ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sz w:val="20"/>
                <w:szCs w:val="20"/>
              </w:rPr>
            </w:pPr>
            <w:r w:rsidRPr="00AD478E">
              <w:rPr>
                <w:b/>
                <w:sz w:val="20"/>
                <w:szCs w:val="20"/>
              </w:rPr>
              <w:t xml:space="preserve">Общественная </w:t>
            </w:r>
            <w:r w:rsidRPr="00AD478E">
              <w:rPr>
                <w:b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lastRenderedPageBreak/>
              <w:t xml:space="preserve">Участие в общественно-значимых мероприятиях </w:t>
            </w:r>
            <w:r w:rsidRPr="00AD478E">
              <w:rPr>
                <w:sz w:val="20"/>
                <w:szCs w:val="20"/>
              </w:rPr>
              <w:lastRenderedPageBreak/>
              <w:t>(демонстрации, митинги и др.)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lastRenderedPageBreak/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Выполнение срочных и важных поручений, возникших в связи с производственной необходимостью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</w:tbl>
    <w:p w:rsidR="00ED1FCF" w:rsidRPr="00AD478E" w:rsidRDefault="00ED1FCF" w:rsidP="00ED1FCF">
      <w:pPr>
        <w:rPr>
          <w:sz w:val="20"/>
          <w:szCs w:val="20"/>
        </w:rPr>
      </w:pPr>
    </w:p>
    <w:p w:rsidR="00ED1FCF" w:rsidRPr="00AD478E" w:rsidRDefault="00ED1FCF" w:rsidP="00ED1FCF">
      <w:pPr>
        <w:jc w:val="center"/>
        <w:rPr>
          <w:sz w:val="20"/>
          <w:szCs w:val="20"/>
        </w:rPr>
      </w:pPr>
      <w:r w:rsidRPr="00AD478E">
        <w:rPr>
          <w:sz w:val="20"/>
          <w:szCs w:val="20"/>
        </w:rPr>
        <w:t xml:space="preserve">Приложение  № 7 Показатели эффективности деятельности работника по должности </w:t>
      </w:r>
      <w:r>
        <w:rPr>
          <w:sz w:val="20"/>
          <w:szCs w:val="20"/>
        </w:rPr>
        <w:br/>
      </w:r>
      <w:r w:rsidRPr="00AD478E">
        <w:rPr>
          <w:sz w:val="20"/>
          <w:szCs w:val="20"/>
        </w:rPr>
        <w:t>«Заместитель заведующего по АХР»</w:t>
      </w:r>
    </w:p>
    <w:p w:rsidR="00ED1FCF" w:rsidRPr="00AD478E" w:rsidRDefault="00ED1FCF" w:rsidP="00ED1FCF">
      <w:pPr>
        <w:rPr>
          <w:sz w:val="20"/>
          <w:szCs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5670"/>
        <w:gridCol w:w="1167"/>
      </w:tblGrid>
      <w:tr w:rsidR="00ED1FCF" w:rsidRPr="00AD478E" w:rsidTr="00ED1FCF">
        <w:tc>
          <w:tcPr>
            <w:tcW w:w="534" w:type="dxa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№ </w:t>
            </w:r>
            <w:proofErr w:type="gramStart"/>
            <w:r w:rsidRPr="00AD478E">
              <w:rPr>
                <w:sz w:val="20"/>
                <w:szCs w:val="20"/>
              </w:rPr>
              <w:t>п</w:t>
            </w:r>
            <w:proofErr w:type="gramEnd"/>
            <w:r w:rsidRPr="00AD478E">
              <w:rPr>
                <w:sz w:val="20"/>
                <w:szCs w:val="20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Показатели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Критерии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Баллы</w:t>
            </w: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sz w:val="20"/>
                <w:szCs w:val="20"/>
              </w:rPr>
            </w:pPr>
            <w:r w:rsidRPr="00AD478E">
              <w:rPr>
                <w:b/>
                <w:sz w:val="20"/>
                <w:szCs w:val="20"/>
              </w:rPr>
              <w:t>Обеспечение комплексной безопасности и охраны труда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Соответствие показателям паспорта безопасности КСОБ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 балла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Организация и проведение работы в течение года, направленной на повышение условий безопасности в ДОУ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Своевременное устранение замечаний по предписаниям надзорных органов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sz w:val="20"/>
                <w:szCs w:val="20"/>
              </w:rPr>
            </w:pPr>
            <w:r w:rsidRPr="00AD478E">
              <w:rPr>
                <w:b/>
                <w:sz w:val="20"/>
                <w:szCs w:val="20"/>
              </w:rPr>
              <w:t>Качественное ведение   документации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Своевременное  и качественное ведение </w:t>
            </w:r>
            <w:r w:rsidRPr="00AD478E">
              <w:rPr>
                <w:sz w:val="20"/>
                <w:szCs w:val="20"/>
              </w:rPr>
              <w:br/>
              <w:t>и предоставление документации, отчетов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 w:val="restart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b/>
                <w:sz w:val="20"/>
                <w:szCs w:val="20"/>
              </w:rPr>
            </w:pPr>
            <w:r w:rsidRPr="00AD478E">
              <w:rPr>
                <w:b/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Участие в общественно-значимых мероприятиях (демонстрации, митинги и др.)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Выполнение срочных и важных поручений и работ, возникших в связи с производственной (</w:t>
            </w:r>
            <w:r w:rsidRPr="00AD478E">
              <w:rPr>
                <w:b/>
                <w:sz w:val="20"/>
                <w:szCs w:val="20"/>
              </w:rPr>
              <w:t>аварийной</w:t>
            </w:r>
            <w:r w:rsidRPr="00AD478E">
              <w:rPr>
                <w:sz w:val="20"/>
                <w:szCs w:val="20"/>
              </w:rPr>
              <w:t>) необходимостью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 балла</w:t>
            </w:r>
          </w:p>
        </w:tc>
      </w:tr>
      <w:tr w:rsidR="00ED1FCF" w:rsidRPr="00AD478E" w:rsidTr="00ED1FCF">
        <w:tc>
          <w:tcPr>
            <w:tcW w:w="534" w:type="dxa"/>
            <w:vMerge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Участие на мероприятиях ДОУ в качестве актера</w:t>
            </w:r>
          </w:p>
        </w:tc>
        <w:tc>
          <w:tcPr>
            <w:tcW w:w="116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</w:tbl>
    <w:p w:rsidR="00ED1FCF" w:rsidRPr="00AD478E" w:rsidRDefault="00ED1FCF" w:rsidP="00ED1FCF">
      <w:pPr>
        <w:rPr>
          <w:sz w:val="20"/>
          <w:szCs w:val="20"/>
        </w:rPr>
      </w:pPr>
    </w:p>
    <w:p w:rsidR="00ED1FCF" w:rsidRDefault="00ED1FCF" w:rsidP="00ED1FCF">
      <w:pPr>
        <w:jc w:val="center"/>
        <w:rPr>
          <w:sz w:val="20"/>
          <w:szCs w:val="20"/>
        </w:rPr>
      </w:pPr>
    </w:p>
    <w:p w:rsidR="00ED1FCF" w:rsidRDefault="00ED1FCF" w:rsidP="00ED1FCF">
      <w:pPr>
        <w:jc w:val="center"/>
        <w:rPr>
          <w:sz w:val="20"/>
          <w:szCs w:val="20"/>
        </w:rPr>
      </w:pPr>
    </w:p>
    <w:p w:rsidR="00ED1FCF" w:rsidRDefault="00ED1FCF" w:rsidP="00ED1FCF">
      <w:pPr>
        <w:jc w:val="center"/>
        <w:rPr>
          <w:sz w:val="20"/>
          <w:szCs w:val="20"/>
        </w:rPr>
      </w:pPr>
    </w:p>
    <w:p w:rsidR="00ED1FCF" w:rsidRPr="00AD478E" w:rsidRDefault="00ED1FCF" w:rsidP="00ED1FCF">
      <w:pPr>
        <w:jc w:val="center"/>
        <w:rPr>
          <w:sz w:val="20"/>
          <w:szCs w:val="20"/>
        </w:rPr>
      </w:pPr>
      <w:r w:rsidRPr="00AD478E">
        <w:rPr>
          <w:sz w:val="20"/>
          <w:szCs w:val="20"/>
        </w:rPr>
        <w:t xml:space="preserve">Приложение  № 8 Показатели эффективности деятельности медицинских работников по должностям </w:t>
      </w:r>
      <w:r>
        <w:rPr>
          <w:sz w:val="20"/>
          <w:szCs w:val="20"/>
        </w:rPr>
        <w:br/>
      </w:r>
      <w:r w:rsidRPr="00AD478E">
        <w:rPr>
          <w:sz w:val="20"/>
          <w:szCs w:val="20"/>
        </w:rPr>
        <w:t>«Врач», «Старшая медицинская сестра», «Медицинская сестра»</w:t>
      </w:r>
    </w:p>
    <w:p w:rsidR="00ED1FCF" w:rsidRPr="00AD478E" w:rsidRDefault="00ED1FCF" w:rsidP="00ED1FC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7009"/>
        <w:gridCol w:w="1216"/>
      </w:tblGrid>
      <w:tr w:rsidR="00ED1FCF" w:rsidRPr="00AD478E" w:rsidTr="00ED1FCF">
        <w:tc>
          <w:tcPr>
            <w:tcW w:w="528" w:type="dxa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№ </w:t>
            </w:r>
            <w:proofErr w:type="gramStart"/>
            <w:r w:rsidRPr="00AD478E">
              <w:rPr>
                <w:sz w:val="20"/>
                <w:szCs w:val="20"/>
              </w:rPr>
              <w:t>п</w:t>
            </w:r>
            <w:proofErr w:type="gramEnd"/>
            <w:r w:rsidRPr="00AD478E">
              <w:rPr>
                <w:sz w:val="20"/>
                <w:szCs w:val="20"/>
              </w:rPr>
              <w:t>/п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i/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Показатели и к</w:t>
            </w:r>
            <w:r w:rsidRPr="00AD478E">
              <w:rPr>
                <w:iCs/>
                <w:sz w:val="20"/>
                <w:szCs w:val="20"/>
              </w:rPr>
              <w:t>ритерии оценки деятельности</w:t>
            </w:r>
            <w:r w:rsidRPr="00AD47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Баллы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Выполнение срочных и важных поручений и работ, возникших в связи с производственной необходимостью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 балла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Участие в общественно-массовых мероприятиях (субботники, митинги, демонстрации и др.)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Ведение общественной работы. Активное участие в рабочих группах, комиссиях ДОУ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Увеличение объёма выполняемых работ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</w:tbl>
    <w:p w:rsidR="00ED1FCF" w:rsidRPr="00AD478E" w:rsidRDefault="00ED1FCF" w:rsidP="00ED1FCF">
      <w:pPr>
        <w:rPr>
          <w:sz w:val="20"/>
          <w:szCs w:val="20"/>
        </w:rPr>
      </w:pPr>
    </w:p>
    <w:p w:rsidR="00ED1FCF" w:rsidRPr="00AD478E" w:rsidRDefault="00ED1FCF" w:rsidP="00ED1FCF">
      <w:pPr>
        <w:jc w:val="center"/>
        <w:rPr>
          <w:sz w:val="20"/>
          <w:szCs w:val="20"/>
        </w:rPr>
      </w:pPr>
      <w:r w:rsidRPr="00AD478E">
        <w:rPr>
          <w:sz w:val="20"/>
          <w:szCs w:val="20"/>
        </w:rPr>
        <w:t>Приложение  № 9 Показатели эффективности деятельности работников по должности «Помощник воспитателя»</w:t>
      </w:r>
    </w:p>
    <w:p w:rsidR="00ED1FCF" w:rsidRPr="00AD478E" w:rsidRDefault="00ED1FCF" w:rsidP="00ED1FC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7009"/>
        <w:gridCol w:w="1216"/>
      </w:tblGrid>
      <w:tr w:rsidR="00ED1FCF" w:rsidRPr="00AD478E" w:rsidTr="00ED1FCF">
        <w:tc>
          <w:tcPr>
            <w:tcW w:w="528" w:type="dxa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№ </w:t>
            </w:r>
            <w:proofErr w:type="gramStart"/>
            <w:r w:rsidRPr="00AD478E">
              <w:rPr>
                <w:sz w:val="20"/>
                <w:szCs w:val="20"/>
              </w:rPr>
              <w:t>п</w:t>
            </w:r>
            <w:proofErr w:type="gramEnd"/>
            <w:r w:rsidRPr="00AD478E">
              <w:rPr>
                <w:sz w:val="20"/>
                <w:szCs w:val="20"/>
              </w:rPr>
              <w:t>/п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i/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Показатели и к</w:t>
            </w:r>
            <w:r w:rsidRPr="00AD478E">
              <w:rPr>
                <w:iCs/>
                <w:sz w:val="20"/>
                <w:szCs w:val="20"/>
              </w:rPr>
              <w:t>ритерии оценки деятельности</w:t>
            </w:r>
            <w:r w:rsidRPr="00AD47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Баллы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Активное участие в осуществлении педагогических функций </w:t>
            </w:r>
            <w:r w:rsidRPr="00AD478E">
              <w:rPr>
                <w:sz w:val="20"/>
                <w:szCs w:val="20"/>
              </w:rPr>
              <w:br/>
              <w:t xml:space="preserve">во время проведения занятий с детьми. 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балла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Помощь воспитателю в проведении оздоровительных и профилактических мероприятий, подготовки к занятиям, мероприятиям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rPr>
          <w:trHeight w:val="1160"/>
        </w:trPr>
        <w:tc>
          <w:tcPr>
            <w:tcW w:w="528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Проявление творческой активности, инициативность, выполнение функций, необусловленных должностными обязанностями: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участие в культурно-массовых мероприятиях, исполнение главных ролей на праздниках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- участие в оформлении предметно-развивающей среды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</w:p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4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Повышенная посещаемость группы. По результатам </w:t>
            </w:r>
            <w:r w:rsidRPr="00AD478E">
              <w:rPr>
                <w:sz w:val="20"/>
                <w:szCs w:val="20"/>
              </w:rPr>
              <w:br/>
              <w:t>мониторинга табелей посещаемости за предшествующий месяц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Участие в дизайне и пошиве праздничных костюмов для выступлений, изготовление атрибутов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балла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6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Образцовое содержание группы (по итогам оценки комиссии)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7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Выполнение работы по благоустройству территории учреждения, озеленение,  покраска оборудования, забора, (участие в ремонтных работах в летний период)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8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Выполнение срочных и важных поручений и работ, возникших в связи с производственной необходимостью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Участие в общественно-массовых мероприятиях (субботники, митинги, демонстрации и др.)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</w:tbl>
    <w:p w:rsidR="00ED1FCF" w:rsidRPr="00AD478E" w:rsidRDefault="00ED1FCF" w:rsidP="00ED1FCF">
      <w:pPr>
        <w:rPr>
          <w:sz w:val="20"/>
          <w:szCs w:val="20"/>
        </w:rPr>
      </w:pPr>
    </w:p>
    <w:p w:rsidR="00ED1FCF" w:rsidRPr="00AD478E" w:rsidRDefault="00ED1FCF" w:rsidP="00ED1FCF">
      <w:pPr>
        <w:jc w:val="center"/>
        <w:rPr>
          <w:sz w:val="20"/>
          <w:szCs w:val="20"/>
        </w:rPr>
      </w:pPr>
      <w:r w:rsidRPr="00AD478E">
        <w:rPr>
          <w:sz w:val="20"/>
          <w:szCs w:val="20"/>
        </w:rPr>
        <w:t>Приложение  № 10 Показатели эффективности деятельности работника по должности «Делопроизводитель»</w:t>
      </w:r>
    </w:p>
    <w:p w:rsidR="00ED1FCF" w:rsidRPr="00AD478E" w:rsidRDefault="00ED1FCF" w:rsidP="00ED1FC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7009"/>
        <w:gridCol w:w="1216"/>
      </w:tblGrid>
      <w:tr w:rsidR="00ED1FCF" w:rsidRPr="00AD478E" w:rsidTr="00ED1FCF">
        <w:tc>
          <w:tcPr>
            <w:tcW w:w="528" w:type="dxa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№ </w:t>
            </w:r>
            <w:proofErr w:type="gramStart"/>
            <w:r w:rsidRPr="00AD478E">
              <w:rPr>
                <w:sz w:val="20"/>
                <w:szCs w:val="20"/>
              </w:rPr>
              <w:t>п</w:t>
            </w:r>
            <w:proofErr w:type="gramEnd"/>
            <w:r w:rsidRPr="00AD478E">
              <w:rPr>
                <w:sz w:val="20"/>
                <w:szCs w:val="20"/>
              </w:rPr>
              <w:t>/п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i/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Показатели и к</w:t>
            </w:r>
            <w:r w:rsidRPr="00AD478E">
              <w:rPr>
                <w:iCs/>
                <w:sz w:val="20"/>
                <w:szCs w:val="20"/>
              </w:rPr>
              <w:t>ритерии оценки деятельности</w:t>
            </w:r>
            <w:r w:rsidRPr="00AD47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Баллы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Ведение общественной работы. Активное участие в рабочих группах, комиссиях ДОУ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color w:val="000000"/>
                <w:sz w:val="20"/>
                <w:szCs w:val="20"/>
              </w:rPr>
              <w:t>Оформление больничных листов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Формирование и ведение</w:t>
            </w:r>
            <w:r w:rsidRPr="00AD478E">
              <w:rPr>
                <w:color w:val="000000"/>
                <w:sz w:val="20"/>
                <w:szCs w:val="20"/>
              </w:rPr>
              <w:t xml:space="preserve"> базы данных </w:t>
            </w:r>
            <w:r w:rsidRPr="00AD478E">
              <w:rPr>
                <w:sz w:val="20"/>
                <w:szCs w:val="20"/>
              </w:rPr>
              <w:t>обучающихся и сотрудников</w:t>
            </w:r>
            <w:r w:rsidRPr="00AD478E">
              <w:rPr>
                <w:color w:val="000000"/>
                <w:sz w:val="20"/>
                <w:szCs w:val="20"/>
              </w:rPr>
              <w:t xml:space="preserve"> «ПараГраф», ведение </w:t>
            </w:r>
            <w:r w:rsidRPr="00AD478E">
              <w:rPr>
                <w:sz w:val="20"/>
                <w:szCs w:val="20"/>
              </w:rPr>
              <w:t>военно-учетной работы и бронирования граждан, пребывающих в запасе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D478E">
              <w:rPr>
                <w:sz w:val="20"/>
                <w:szCs w:val="20"/>
              </w:rPr>
              <w:t xml:space="preserve"> балла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4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color w:val="000000"/>
                <w:sz w:val="20"/>
                <w:szCs w:val="20"/>
              </w:rPr>
              <w:t>Ведение и своевременное обновление информации на официальном сайте ДОУ. О</w:t>
            </w:r>
            <w:r w:rsidRPr="00AD478E">
              <w:rPr>
                <w:sz w:val="20"/>
                <w:szCs w:val="20"/>
              </w:rPr>
              <w:t>бновление информации, контроль достоверности и актуальности размещенной информации на стендах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color w:val="000000"/>
                <w:sz w:val="20"/>
                <w:szCs w:val="20"/>
              </w:rPr>
              <w:t xml:space="preserve">Выполнение работы по благоустройству территории учреждения, </w:t>
            </w:r>
            <w:r w:rsidRPr="00AD478E">
              <w:rPr>
                <w:sz w:val="20"/>
                <w:szCs w:val="20"/>
              </w:rPr>
              <w:t>озеленение, покраска оборудования</w:t>
            </w:r>
            <w:r w:rsidRPr="00AD478E">
              <w:rPr>
                <w:color w:val="000000"/>
                <w:sz w:val="20"/>
                <w:szCs w:val="20"/>
              </w:rPr>
              <w:t xml:space="preserve">, забора, </w:t>
            </w:r>
            <w:r w:rsidRPr="00AD478E">
              <w:rPr>
                <w:color w:val="000000"/>
                <w:sz w:val="20"/>
                <w:szCs w:val="20"/>
              </w:rPr>
              <w:br/>
              <w:t>(участие в ремонтных работах в летний период)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6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color w:val="000000"/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Выполнение срочных и важных поручений и работ, возникших в связи с производственной необходимостью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 балла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7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color w:val="000000"/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Участие в общественно-массовых мероприятиях (субботники, митинги, демонстрации и др.)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</w:tbl>
    <w:p w:rsidR="00ED1FCF" w:rsidRPr="00AD478E" w:rsidRDefault="00ED1FCF" w:rsidP="00ED1FCF">
      <w:pPr>
        <w:rPr>
          <w:sz w:val="20"/>
          <w:szCs w:val="20"/>
        </w:rPr>
      </w:pPr>
    </w:p>
    <w:p w:rsidR="00ED1FCF" w:rsidRPr="00AD478E" w:rsidRDefault="00ED1FCF" w:rsidP="00ED1FCF">
      <w:pPr>
        <w:jc w:val="center"/>
        <w:rPr>
          <w:sz w:val="20"/>
          <w:szCs w:val="20"/>
        </w:rPr>
      </w:pPr>
      <w:r w:rsidRPr="00AD478E">
        <w:rPr>
          <w:sz w:val="20"/>
          <w:szCs w:val="20"/>
        </w:rPr>
        <w:t>Приложение  № 11 Показатели эффективности деятельности работника по должности «Кладовщик»</w:t>
      </w:r>
    </w:p>
    <w:p w:rsidR="00ED1FCF" w:rsidRPr="00AD478E" w:rsidRDefault="00ED1FCF" w:rsidP="00ED1FC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7009"/>
        <w:gridCol w:w="1216"/>
      </w:tblGrid>
      <w:tr w:rsidR="00ED1FCF" w:rsidRPr="00AD478E" w:rsidTr="00ED1FCF">
        <w:tc>
          <w:tcPr>
            <w:tcW w:w="528" w:type="dxa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№ </w:t>
            </w:r>
            <w:proofErr w:type="gramStart"/>
            <w:r w:rsidRPr="00AD478E">
              <w:rPr>
                <w:sz w:val="20"/>
                <w:szCs w:val="20"/>
              </w:rPr>
              <w:t>п</w:t>
            </w:r>
            <w:proofErr w:type="gramEnd"/>
            <w:r w:rsidRPr="00AD478E">
              <w:rPr>
                <w:sz w:val="20"/>
                <w:szCs w:val="20"/>
              </w:rPr>
              <w:t>/п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i/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Показатели и к</w:t>
            </w:r>
            <w:r w:rsidRPr="00AD478E">
              <w:rPr>
                <w:iCs/>
                <w:sz w:val="20"/>
                <w:szCs w:val="20"/>
              </w:rPr>
              <w:t>ритерии оценки деятельности</w:t>
            </w:r>
            <w:r w:rsidRPr="00AD47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Баллы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Отсутствие замечаний  по санитарно-техническому состоянию кладовых помещений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Увеличение объема выполняемой работы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Выполнение срочных и важных поручений и работ, возникших в связи с производственной необходимостью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4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Участие в общественно-массовых мероприятиях (субботники, митинги, демонстрации и др.)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</w:tbl>
    <w:p w:rsidR="00ED1FCF" w:rsidRPr="00AD478E" w:rsidRDefault="00ED1FCF" w:rsidP="00ED1FCF">
      <w:pPr>
        <w:rPr>
          <w:sz w:val="20"/>
          <w:szCs w:val="20"/>
        </w:rPr>
      </w:pPr>
    </w:p>
    <w:p w:rsidR="00ED1FCF" w:rsidRPr="00AD478E" w:rsidRDefault="00ED1FCF" w:rsidP="00ED1FCF">
      <w:pPr>
        <w:jc w:val="center"/>
        <w:rPr>
          <w:sz w:val="20"/>
          <w:szCs w:val="20"/>
        </w:rPr>
      </w:pPr>
      <w:r w:rsidRPr="00AD478E">
        <w:rPr>
          <w:sz w:val="20"/>
          <w:szCs w:val="20"/>
        </w:rPr>
        <w:t xml:space="preserve">Приложение  № 12 Показатели эффективности деятельности работника по должности </w:t>
      </w:r>
      <w:r>
        <w:rPr>
          <w:sz w:val="20"/>
          <w:szCs w:val="20"/>
        </w:rPr>
        <w:br/>
      </w:r>
      <w:r w:rsidRPr="00AD478E">
        <w:rPr>
          <w:sz w:val="20"/>
          <w:szCs w:val="20"/>
        </w:rPr>
        <w:t>«Рабочий по комплексному обслуживанию и ремонту здания»</w:t>
      </w:r>
    </w:p>
    <w:p w:rsidR="00ED1FCF" w:rsidRPr="00AD478E" w:rsidRDefault="00ED1FCF" w:rsidP="00ED1FC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7009"/>
        <w:gridCol w:w="1216"/>
      </w:tblGrid>
      <w:tr w:rsidR="00ED1FCF" w:rsidRPr="00AD478E" w:rsidTr="00ED1FCF">
        <w:tc>
          <w:tcPr>
            <w:tcW w:w="528" w:type="dxa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№ </w:t>
            </w:r>
            <w:proofErr w:type="gramStart"/>
            <w:r w:rsidRPr="00AD478E">
              <w:rPr>
                <w:sz w:val="20"/>
                <w:szCs w:val="20"/>
              </w:rPr>
              <w:t>п</w:t>
            </w:r>
            <w:proofErr w:type="gramEnd"/>
            <w:r w:rsidRPr="00AD478E">
              <w:rPr>
                <w:sz w:val="20"/>
                <w:szCs w:val="20"/>
              </w:rPr>
              <w:t>/п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i/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Показатели и к</w:t>
            </w:r>
            <w:r w:rsidRPr="00AD478E">
              <w:rPr>
                <w:iCs/>
                <w:sz w:val="20"/>
                <w:szCs w:val="20"/>
              </w:rPr>
              <w:t>ритерии оценки деятельности</w:t>
            </w:r>
            <w:r w:rsidRPr="00AD47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Баллы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color w:val="000000"/>
                <w:sz w:val="20"/>
                <w:szCs w:val="20"/>
              </w:rPr>
              <w:t>Изготовление атрибутов, предметов мебели. Помощь (участие) в оформлении помещения к праздникам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color w:val="000000"/>
                <w:sz w:val="20"/>
                <w:szCs w:val="20"/>
              </w:rPr>
              <w:t xml:space="preserve">Выполнение работы по благоустройству территории учреждения, </w:t>
            </w:r>
            <w:r w:rsidRPr="00AD478E">
              <w:rPr>
                <w:sz w:val="20"/>
                <w:szCs w:val="20"/>
              </w:rPr>
              <w:t>озеленение, покраска оборудования</w:t>
            </w:r>
            <w:r w:rsidRPr="00AD478E">
              <w:rPr>
                <w:color w:val="000000"/>
                <w:sz w:val="20"/>
                <w:szCs w:val="20"/>
              </w:rPr>
              <w:t xml:space="preserve">, забора, </w:t>
            </w:r>
            <w:r w:rsidRPr="00AD478E">
              <w:rPr>
                <w:color w:val="000000"/>
                <w:sz w:val="20"/>
                <w:szCs w:val="20"/>
              </w:rPr>
              <w:br/>
              <w:t>(участие в ремонтных работах в летний период)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Выполнение срочных и важных поручений и работ, возникших в связи с производственной необходимостью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 балла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4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Участие в общественно-массовых мероприятиях (субботники, митинги, демонстрации и др.)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</w:tbl>
    <w:p w:rsidR="00ED1FCF" w:rsidRDefault="00ED1FCF" w:rsidP="00ED1FCF">
      <w:pPr>
        <w:jc w:val="both"/>
        <w:rPr>
          <w:sz w:val="20"/>
          <w:szCs w:val="20"/>
        </w:rPr>
      </w:pPr>
    </w:p>
    <w:p w:rsidR="00ED1FCF" w:rsidRPr="00AD478E" w:rsidRDefault="00ED1FCF" w:rsidP="00ED1FCF">
      <w:pPr>
        <w:jc w:val="center"/>
        <w:rPr>
          <w:sz w:val="20"/>
          <w:szCs w:val="20"/>
        </w:rPr>
      </w:pPr>
      <w:r w:rsidRPr="00AD478E">
        <w:rPr>
          <w:sz w:val="20"/>
          <w:szCs w:val="20"/>
        </w:rPr>
        <w:t xml:space="preserve">Приложение  № 13 Показатели эффективности деятельности работника по должности </w:t>
      </w:r>
      <w:r>
        <w:rPr>
          <w:sz w:val="20"/>
          <w:szCs w:val="20"/>
        </w:rPr>
        <w:br/>
      </w:r>
      <w:r w:rsidRPr="00AD478E">
        <w:rPr>
          <w:sz w:val="20"/>
          <w:szCs w:val="20"/>
        </w:rPr>
        <w:t>«Уборщик служебных помещений»</w:t>
      </w:r>
    </w:p>
    <w:p w:rsidR="00ED1FCF" w:rsidRPr="00AD478E" w:rsidRDefault="00ED1FCF" w:rsidP="00ED1FC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7009"/>
        <w:gridCol w:w="1216"/>
      </w:tblGrid>
      <w:tr w:rsidR="00ED1FCF" w:rsidRPr="00AD478E" w:rsidTr="00ED1FCF">
        <w:tc>
          <w:tcPr>
            <w:tcW w:w="528" w:type="dxa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№ </w:t>
            </w:r>
            <w:proofErr w:type="gramStart"/>
            <w:r w:rsidRPr="00AD478E">
              <w:rPr>
                <w:sz w:val="20"/>
                <w:szCs w:val="20"/>
              </w:rPr>
              <w:t>п</w:t>
            </w:r>
            <w:proofErr w:type="gramEnd"/>
            <w:r w:rsidRPr="00AD478E">
              <w:rPr>
                <w:sz w:val="20"/>
                <w:szCs w:val="20"/>
              </w:rPr>
              <w:t>/п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i/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Показатели и к</w:t>
            </w:r>
            <w:r w:rsidRPr="00AD478E">
              <w:rPr>
                <w:iCs/>
                <w:sz w:val="20"/>
                <w:szCs w:val="20"/>
              </w:rPr>
              <w:t>ритерии оценки деятельности</w:t>
            </w:r>
            <w:r w:rsidRPr="00AD47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Баллы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Дополнительный объем работы (подготовка помещений к собраниям, общим мероприятиям)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color w:val="000000"/>
                <w:sz w:val="20"/>
                <w:szCs w:val="20"/>
              </w:rPr>
              <w:t xml:space="preserve">Выполнение работы по благоустройству территории учреждения, </w:t>
            </w:r>
            <w:r w:rsidRPr="00AD478E">
              <w:rPr>
                <w:sz w:val="20"/>
                <w:szCs w:val="20"/>
              </w:rPr>
              <w:t>озеленение, покраска оборудования</w:t>
            </w:r>
            <w:r w:rsidRPr="00AD478E">
              <w:rPr>
                <w:color w:val="000000"/>
                <w:sz w:val="20"/>
                <w:szCs w:val="20"/>
              </w:rPr>
              <w:t xml:space="preserve">, забора, </w:t>
            </w:r>
            <w:r w:rsidRPr="00AD478E">
              <w:rPr>
                <w:color w:val="000000"/>
                <w:sz w:val="20"/>
                <w:szCs w:val="20"/>
              </w:rPr>
              <w:br/>
              <w:t>(участие в ремонтных работах в летний период)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Выполнение срочных и важных поручений и работ, возникших в связи с производственной необходимостью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  <w:tr w:rsidR="00ED1FCF" w:rsidRPr="00AD478E" w:rsidTr="00ED1FCF">
        <w:tc>
          <w:tcPr>
            <w:tcW w:w="528" w:type="dxa"/>
            <w:vAlign w:val="center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09" w:type="dxa"/>
            <w:shd w:val="clear" w:color="auto" w:fill="auto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Участие в общественно-массовых мероприятиях (субботники, митинги, демонстрации и др.)</w:t>
            </w:r>
          </w:p>
        </w:tc>
        <w:tc>
          <w:tcPr>
            <w:tcW w:w="121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</w:tbl>
    <w:p w:rsidR="00ED1FCF" w:rsidRPr="00AD478E" w:rsidRDefault="00ED1FCF" w:rsidP="00ED1FCF">
      <w:pPr>
        <w:rPr>
          <w:sz w:val="20"/>
          <w:szCs w:val="20"/>
        </w:rPr>
      </w:pPr>
    </w:p>
    <w:p w:rsidR="00ED1FCF" w:rsidRPr="00AD478E" w:rsidRDefault="00ED1FCF" w:rsidP="00ED1FCF">
      <w:pPr>
        <w:jc w:val="center"/>
        <w:rPr>
          <w:sz w:val="20"/>
          <w:szCs w:val="20"/>
        </w:rPr>
      </w:pPr>
      <w:r w:rsidRPr="00AD478E">
        <w:rPr>
          <w:sz w:val="20"/>
          <w:szCs w:val="20"/>
        </w:rPr>
        <w:t>Приложение  № 14 Показатели эффективности деятельности работника по должности «Уборщик территори</w:t>
      </w:r>
      <w:r>
        <w:rPr>
          <w:sz w:val="20"/>
          <w:szCs w:val="20"/>
        </w:rPr>
        <w:t>й</w:t>
      </w:r>
      <w:r w:rsidRPr="00AD478E">
        <w:rPr>
          <w:sz w:val="20"/>
          <w:szCs w:val="20"/>
        </w:rPr>
        <w:t>»</w:t>
      </w:r>
    </w:p>
    <w:p w:rsidR="00ED1FCF" w:rsidRPr="00AD478E" w:rsidRDefault="00ED1FCF" w:rsidP="00ED1FCF">
      <w:pPr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7009"/>
        <w:gridCol w:w="1216"/>
      </w:tblGrid>
      <w:tr w:rsidR="00ED1FCF" w:rsidRPr="00AD478E" w:rsidTr="008E4957">
        <w:tc>
          <w:tcPr>
            <w:tcW w:w="534" w:type="dxa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№ </w:t>
            </w:r>
            <w:proofErr w:type="gramStart"/>
            <w:r w:rsidRPr="00AD478E">
              <w:rPr>
                <w:sz w:val="20"/>
                <w:szCs w:val="20"/>
              </w:rPr>
              <w:t>п</w:t>
            </w:r>
            <w:proofErr w:type="gramEnd"/>
            <w:r w:rsidRPr="00AD478E">
              <w:rPr>
                <w:sz w:val="20"/>
                <w:szCs w:val="20"/>
              </w:rPr>
              <w:t>/п</w:t>
            </w:r>
          </w:p>
        </w:tc>
        <w:tc>
          <w:tcPr>
            <w:tcW w:w="7687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i/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Показатели и к</w:t>
            </w:r>
            <w:r w:rsidRPr="00AD478E">
              <w:rPr>
                <w:iCs/>
                <w:sz w:val="20"/>
                <w:szCs w:val="20"/>
              </w:rPr>
              <w:t>ритерии оценки деятельности</w:t>
            </w:r>
            <w:r w:rsidRPr="00AD47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Баллы</w:t>
            </w:r>
          </w:p>
        </w:tc>
      </w:tr>
      <w:tr w:rsidR="00ED1FCF" w:rsidRPr="00AD478E" w:rsidTr="008E4957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</w:t>
            </w:r>
          </w:p>
        </w:tc>
        <w:tc>
          <w:tcPr>
            <w:tcW w:w="768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Высокое качество работы по поддержке чистоты и порядка на территории (по представлению зам. заведующего по АХР)</w:t>
            </w:r>
          </w:p>
        </w:tc>
        <w:tc>
          <w:tcPr>
            <w:tcW w:w="127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8E4957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</w:t>
            </w:r>
          </w:p>
        </w:tc>
        <w:tc>
          <w:tcPr>
            <w:tcW w:w="768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Увеличенный объем работы при неблагоприятных условиях</w:t>
            </w:r>
          </w:p>
        </w:tc>
        <w:tc>
          <w:tcPr>
            <w:tcW w:w="127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8E4957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</w:t>
            </w:r>
          </w:p>
        </w:tc>
        <w:tc>
          <w:tcPr>
            <w:tcW w:w="768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color w:val="000000"/>
                <w:sz w:val="20"/>
                <w:szCs w:val="20"/>
              </w:rPr>
              <w:t xml:space="preserve">Выполнение работы по благоустройству территории учреждения, </w:t>
            </w:r>
            <w:r w:rsidRPr="00AD478E">
              <w:rPr>
                <w:sz w:val="20"/>
                <w:szCs w:val="20"/>
              </w:rPr>
              <w:t>озеленение, покраска оборудования</w:t>
            </w:r>
            <w:r w:rsidRPr="00AD478E">
              <w:rPr>
                <w:color w:val="000000"/>
                <w:sz w:val="20"/>
                <w:szCs w:val="20"/>
              </w:rPr>
              <w:t>, забора (участие в ремонтных работах в летний период)</w:t>
            </w:r>
          </w:p>
        </w:tc>
        <w:tc>
          <w:tcPr>
            <w:tcW w:w="127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8E4957">
        <w:tc>
          <w:tcPr>
            <w:tcW w:w="534" w:type="dxa"/>
            <w:vAlign w:val="center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4</w:t>
            </w:r>
          </w:p>
        </w:tc>
        <w:tc>
          <w:tcPr>
            <w:tcW w:w="7687" w:type="dxa"/>
            <w:shd w:val="clear" w:color="auto" w:fill="auto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Выполнение срочных и важных поручений и работ, возникших в связи с производственной необходимостью</w:t>
            </w:r>
          </w:p>
        </w:tc>
        <w:tc>
          <w:tcPr>
            <w:tcW w:w="127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  <w:tr w:rsidR="00ED1FCF" w:rsidRPr="00AD478E" w:rsidTr="008E4957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5</w:t>
            </w:r>
          </w:p>
        </w:tc>
        <w:tc>
          <w:tcPr>
            <w:tcW w:w="7687" w:type="dxa"/>
            <w:shd w:val="clear" w:color="auto" w:fill="auto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Участие в общественно-массовых мероприятиях (субботники, митинги, демонстрации и др.)</w:t>
            </w:r>
          </w:p>
        </w:tc>
        <w:tc>
          <w:tcPr>
            <w:tcW w:w="127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</w:tbl>
    <w:p w:rsidR="00ED1FCF" w:rsidRPr="00AD478E" w:rsidRDefault="00ED1FCF" w:rsidP="00ED1FCF">
      <w:pPr>
        <w:rPr>
          <w:sz w:val="20"/>
          <w:szCs w:val="20"/>
        </w:rPr>
      </w:pPr>
    </w:p>
    <w:p w:rsidR="00ED1FCF" w:rsidRPr="00AD478E" w:rsidRDefault="00ED1FCF" w:rsidP="00ED1FCF">
      <w:pPr>
        <w:jc w:val="center"/>
        <w:rPr>
          <w:sz w:val="20"/>
          <w:szCs w:val="20"/>
        </w:rPr>
      </w:pPr>
      <w:r w:rsidRPr="00AD478E">
        <w:rPr>
          <w:sz w:val="20"/>
          <w:szCs w:val="20"/>
        </w:rPr>
        <w:t>Приложение  № 15 Показатели эффективности деятельности работников по должности «Сторож»</w:t>
      </w:r>
    </w:p>
    <w:p w:rsidR="00ED1FCF" w:rsidRPr="00AD478E" w:rsidRDefault="00ED1FCF" w:rsidP="00ED1FCF">
      <w:pPr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7009"/>
        <w:gridCol w:w="1216"/>
      </w:tblGrid>
      <w:tr w:rsidR="00ED1FCF" w:rsidRPr="00AD478E" w:rsidTr="008E4957">
        <w:tc>
          <w:tcPr>
            <w:tcW w:w="534" w:type="dxa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№ </w:t>
            </w:r>
            <w:proofErr w:type="gramStart"/>
            <w:r w:rsidRPr="00AD478E">
              <w:rPr>
                <w:sz w:val="20"/>
                <w:szCs w:val="20"/>
              </w:rPr>
              <w:t>п</w:t>
            </w:r>
            <w:proofErr w:type="gramEnd"/>
            <w:r w:rsidRPr="00AD478E">
              <w:rPr>
                <w:sz w:val="20"/>
                <w:szCs w:val="20"/>
              </w:rPr>
              <w:t>/п</w:t>
            </w:r>
          </w:p>
        </w:tc>
        <w:tc>
          <w:tcPr>
            <w:tcW w:w="7687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i/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Показатели и к</w:t>
            </w:r>
            <w:r w:rsidRPr="00AD478E">
              <w:rPr>
                <w:iCs/>
                <w:sz w:val="20"/>
                <w:szCs w:val="20"/>
              </w:rPr>
              <w:t>ритерии оценки деятельности</w:t>
            </w:r>
            <w:r w:rsidRPr="00AD47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Баллы</w:t>
            </w:r>
          </w:p>
        </w:tc>
      </w:tr>
      <w:tr w:rsidR="00ED1FCF" w:rsidRPr="00AD478E" w:rsidTr="008E4957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</w:t>
            </w:r>
          </w:p>
        </w:tc>
        <w:tc>
          <w:tcPr>
            <w:tcW w:w="768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color w:val="000000"/>
                <w:sz w:val="20"/>
                <w:szCs w:val="20"/>
              </w:rPr>
              <w:t>Своевременное реагирование и предотвращение возникающих чрезвычайных ситуаций</w:t>
            </w:r>
          </w:p>
        </w:tc>
        <w:tc>
          <w:tcPr>
            <w:tcW w:w="127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8E4957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</w:t>
            </w:r>
          </w:p>
        </w:tc>
        <w:tc>
          <w:tcPr>
            <w:tcW w:w="768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color w:val="000000"/>
                <w:sz w:val="20"/>
                <w:szCs w:val="20"/>
              </w:rPr>
              <w:t xml:space="preserve">Выполнение работы по благоустройству территории учреждения, </w:t>
            </w:r>
            <w:r w:rsidRPr="00AD478E">
              <w:rPr>
                <w:sz w:val="20"/>
                <w:szCs w:val="20"/>
              </w:rPr>
              <w:t>озеленение, покраска оборудования</w:t>
            </w:r>
            <w:r w:rsidRPr="00AD478E">
              <w:rPr>
                <w:color w:val="000000"/>
                <w:sz w:val="20"/>
                <w:szCs w:val="20"/>
              </w:rPr>
              <w:t>, забора (участие в ремонтных работах в летний период)</w:t>
            </w:r>
          </w:p>
        </w:tc>
        <w:tc>
          <w:tcPr>
            <w:tcW w:w="127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8E4957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</w:t>
            </w:r>
          </w:p>
        </w:tc>
        <w:tc>
          <w:tcPr>
            <w:tcW w:w="7687" w:type="dxa"/>
            <w:shd w:val="clear" w:color="auto" w:fill="auto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Выполнение срочных и важных поручений и работ, возникших в связи с производственной необходимостью</w:t>
            </w:r>
          </w:p>
        </w:tc>
        <w:tc>
          <w:tcPr>
            <w:tcW w:w="127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  <w:tr w:rsidR="00ED1FCF" w:rsidRPr="00AD478E" w:rsidTr="008E4957">
        <w:tc>
          <w:tcPr>
            <w:tcW w:w="534" w:type="dxa"/>
            <w:vAlign w:val="center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4</w:t>
            </w:r>
          </w:p>
        </w:tc>
        <w:tc>
          <w:tcPr>
            <w:tcW w:w="7687" w:type="dxa"/>
            <w:shd w:val="clear" w:color="auto" w:fill="auto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Участие в общественно-массовых мероприятиях (субботники, митинги, демонстрации и др.)</w:t>
            </w:r>
          </w:p>
        </w:tc>
        <w:tc>
          <w:tcPr>
            <w:tcW w:w="127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</w:tbl>
    <w:p w:rsidR="00ED1FCF" w:rsidRDefault="00ED1FCF" w:rsidP="00ED1FCF">
      <w:pPr>
        <w:tabs>
          <w:tab w:val="num" w:pos="435"/>
        </w:tabs>
        <w:jc w:val="both"/>
        <w:rPr>
          <w:sz w:val="20"/>
          <w:szCs w:val="20"/>
        </w:rPr>
      </w:pPr>
    </w:p>
    <w:p w:rsidR="00ED1FCF" w:rsidRDefault="00ED1FCF" w:rsidP="00ED1FCF">
      <w:pPr>
        <w:tabs>
          <w:tab w:val="num" w:pos="435"/>
        </w:tabs>
        <w:jc w:val="both"/>
        <w:rPr>
          <w:sz w:val="20"/>
          <w:szCs w:val="20"/>
        </w:rPr>
      </w:pPr>
    </w:p>
    <w:p w:rsidR="00ED1FCF" w:rsidRPr="00AD478E" w:rsidRDefault="00ED1FCF" w:rsidP="00ED1FCF">
      <w:pPr>
        <w:tabs>
          <w:tab w:val="num" w:pos="435"/>
        </w:tabs>
        <w:jc w:val="both"/>
        <w:rPr>
          <w:sz w:val="20"/>
          <w:szCs w:val="20"/>
        </w:rPr>
      </w:pPr>
    </w:p>
    <w:p w:rsidR="00ED1FCF" w:rsidRPr="00AD478E" w:rsidRDefault="00ED1FCF" w:rsidP="00ED1FCF">
      <w:pPr>
        <w:jc w:val="center"/>
        <w:rPr>
          <w:sz w:val="20"/>
          <w:szCs w:val="20"/>
        </w:rPr>
      </w:pPr>
      <w:r w:rsidRPr="00AD478E">
        <w:rPr>
          <w:sz w:val="20"/>
          <w:szCs w:val="20"/>
        </w:rPr>
        <w:t xml:space="preserve">Приложение  № 16 Показатели эффективности деятельности работников по должности </w:t>
      </w:r>
      <w:r>
        <w:rPr>
          <w:sz w:val="20"/>
          <w:szCs w:val="20"/>
        </w:rPr>
        <w:br/>
      </w:r>
      <w:r w:rsidRPr="00AD478E">
        <w:rPr>
          <w:sz w:val="20"/>
          <w:szCs w:val="20"/>
        </w:rPr>
        <w:t>«Машинист по стирке и ремонту спецодежды»</w:t>
      </w:r>
    </w:p>
    <w:p w:rsidR="00ED1FCF" w:rsidRPr="00AD478E" w:rsidRDefault="00ED1FCF" w:rsidP="00ED1FCF">
      <w:pPr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7009"/>
        <w:gridCol w:w="1216"/>
      </w:tblGrid>
      <w:tr w:rsidR="00ED1FCF" w:rsidRPr="00AD478E" w:rsidTr="008E4957">
        <w:tc>
          <w:tcPr>
            <w:tcW w:w="534" w:type="dxa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№ </w:t>
            </w:r>
            <w:proofErr w:type="gramStart"/>
            <w:r w:rsidRPr="00AD478E">
              <w:rPr>
                <w:sz w:val="20"/>
                <w:szCs w:val="20"/>
              </w:rPr>
              <w:t>п</w:t>
            </w:r>
            <w:proofErr w:type="gramEnd"/>
            <w:r w:rsidRPr="00AD478E">
              <w:rPr>
                <w:sz w:val="20"/>
                <w:szCs w:val="20"/>
              </w:rPr>
              <w:t>/п</w:t>
            </w:r>
          </w:p>
        </w:tc>
        <w:tc>
          <w:tcPr>
            <w:tcW w:w="7687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i/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Показатели и к</w:t>
            </w:r>
            <w:r w:rsidRPr="00AD478E">
              <w:rPr>
                <w:iCs/>
                <w:sz w:val="20"/>
                <w:szCs w:val="20"/>
              </w:rPr>
              <w:t>ритерии оценки деятельности</w:t>
            </w:r>
            <w:r w:rsidRPr="00AD47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Баллы</w:t>
            </w:r>
          </w:p>
        </w:tc>
      </w:tr>
      <w:tr w:rsidR="00ED1FCF" w:rsidRPr="00AD478E" w:rsidTr="008E4957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</w:t>
            </w:r>
          </w:p>
        </w:tc>
        <w:tc>
          <w:tcPr>
            <w:tcW w:w="768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color w:val="000000"/>
                <w:sz w:val="20"/>
                <w:szCs w:val="20"/>
              </w:rPr>
              <w:t>Отсутствие замечаний по учету, хранению белья и мягкого инвентаря</w:t>
            </w:r>
          </w:p>
        </w:tc>
        <w:tc>
          <w:tcPr>
            <w:tcW w:w="127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8E4957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</w:t>
            </w:r>
          </w:p>
        </w:tc>
        <w:tc>
          <w:tcPr>
            <w:tcW w:w="768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Разовая стирка белья </w:t>
            </w:r>
            <w:r>
              <w:rPr>
                <w:sz w:val="20"/>
                <w:szCs w:val="20"/>
              </w:rPr>
              <w:t xml:space="preserve">и мягкого инвентаря </w:t>
            </w:r>
            <w:r w:rsidRPr="00AD478E">
              <w:rPr>
                <w:sz w:val="20"/>
                <w:szCs w:val="20"/>
              </w:rPr>
              <w:t>при форс-мажорных обстоятельствах</w:t>
            </w:r>
          </w:p>
        </w:tc>
        <w:tc>
          <w:tcPr>
            <w:tcW w:w="127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8E4957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</w:t>
            </w:r>
          </w:p>
        </w:tc>
        <w:tc>
          <w:tcPr>
            <w:tcW w:w="7687" w:type="dxa"/>
            <w:shd w:val="clear" w:color="auto" w:fill="auto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Выполнение срочных и важных поручений и работ, возникших в связи с производственной необходимостью</w:t>
            </w:r>
          </w:p>
        </w:tc>
        <w:tc>
          <w:tcPr>
            <w:tcW w:w="127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  <w:tr w:rsidR="00ED1FCF" w:rsidRPr="00AD478E" w:rsidTr="008E4957">
        <w:tc>
          <w:tcPr>
            <w:tcW w:w="534" w:type="dxa"/>
            <w:vAlign w:val="center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4</w:t>
            </w:r>
          </w:p>
        </w:tc>
        <w:tc>
          <w:tcPr>
            <w:tcW w:w="7687" w:type="dxa"/>
            <w:shd w:val="clear" w:color="auto" w:fill="auto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Участие в общественно-массовых мероприятиях (субботники, митинги, демонстрации и др.)</w:t>
            </w:r>
          </w:p>
        </w:tc>
        <w:tc>
          <w:tcPr>
            <w:tcW w:w="127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</w:tbl>
    <w:p w:rsidR="00ED1FCF" w:rsidRPr="00AD478E" w:rsidRDefault="00ED1FCF" w:rsidP="00ED1FCF">
      <w:pPr>
        <w:tabs>
          <w:tab w:val="num" w:pos="435"/>
        </w:tabs>
        <w:jc w:val="both"/>
        <w:rPr>
          <w:sz w:val="20"/>
          <w:szCs w:val="20"/>
        </w:rPr>
      </w:pPr>
    </w:p>
    <w:p w:rsidR="00ED1FCF" w:rsidRPr="00AD478E" w:rsidRDefault="00ED1FCF" w:rsidP="00ED1FCF">
      <w:pPr>
        <w:jc w:val="center"/>
        <w:rPr>
          <w:sz w:val="20"/>
          <w:szCs w:val="20"/>
        </w:rPr>
      </w:pPr>
      <w:r w:rsidRPr="00AD478E">
        <w:rPr>
          <w:sz w:val="20"/>
          <w:szCs w:val="20"/>
        </w:rPr>
        <w:t>Приложение  № 17 Показатели эффективности деятельности работника по должности «Электромонтер»</w:t>
      </w:r>
    </w:p>
    <w:p w:rsidR="00ED1FCF" w:rsidRPr="00AD478E" w:rsidRDefault="00ED1FCF" w:rsidP="00ED1FCF">
      <w:pPr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7009"/>
        <w:gridCol w:w="1216"/>
      </w:tblGrid>
      <w:tr w:rsidR="00ED1FCF" w:rsidRPr="00AD478E" w:rsidTr="008E4957">
        <w:tc>
          <w:tcPr>
            <w:tcW w:w="534" w:type="dxa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 xml:space="preserve">№ </w:t>
            </w:r>
            <w:proofErr w:type="gramStart"/>
            <w:r w:rsidRPr="00AD478E">
              <w:rPr>
                <w:sz w:val="20"/>
                <w:szCs w:val="20"/>
              </w:rPr>
              <w:t>п</w:t>
            </w:r>
            <w:proofErr w:type="gramEnd"/>
            <w:r w:rsidRPr="00AD478E">
              <w:rPr>
                <w:sz w:val="20"/>
                <w:szCs w:val="20"/>
              </w:rPr>
              <w:t>/п</w:t>
            </w:r>
          </w:p>
        </w:tc>
        <w:tc>
          <w:tcPr>
            <w:tcW w:w="7687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i/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Показатели и к</w:t>
            </w:r>
            <w:r w:rsidRPr="00AD478E">
              <w:rPr>
                <w:iCs/>
                <w:sz w:val="20"/>
                <w:szCs w:val="20"/>
              </w:rPr>
              <w:t>ритерии оценки деятельности</w:t>
            </w:r>
            <w:r w:rsidRPr="00AD47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1FCF" w:rsidRPr="00AD478E" w:rsidRDefault="00ED1FCF" w:rsidP="008E4957">
            <w:pPr>
              <w:jc w:val="center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Баллы</w:t>
            </w:r>
          </w:p>
        </w:tc>
      </w:tr>
      <w:tr w:rsidR="00ED1FCF" w:rsidRPr="00AD478E" w:rsidTr="008E4957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</w:t>
            </w:r>
          </w:p>
        </w:tc>
        <w:tc>
          <w:tcPr>
            <w:tcW w:w="768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Своевременное обслуживание уличного освещения</w:t>
            </w:r>
          </w:p>
        </w:tc>
        <w:tc>
          <w:tcPr>
            <w:tcW w:w="127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8E4957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</w:t>
            </w:r>
          </w:p>
        </w:tc>
        <w:tc>
          <w:tcPr>
            <w:tcW w:w="7687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Своевременное обеспечение сезонной подготовки здания и оборудования к новому учебному году, отопительному сезону</w:t>
            </w:r>
          </w:p>
        </w:tc>
        <w:tc>
          <w:tcPr>
            <w:tcW w:w="127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  <w:tr w:rsidR="00ED1FCF" w:rsidRPr="00AD478E" w:rsidTr="008E4957">
        <w:tc>
          <w:tcPr>
            <w:tcW w:w="534" w:type="dxa"/>
            <w:vAlign w:val="center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3</w:t>
            </w:r>
          </w:p>
        </w:tc>
        <w:tc>
          <w:tcPr>
            <w:tcW w:w="7687" w:type="dxa"/>
            <w:shd w:val="clear" w:color="auto" w:fill="auto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Выполнение срочных и важных поручений и работ, возникших в связи с производственной необходимостью</w:t>
            </w:r>
          </w:p>
        </w:tc>
        <w:tc>
          <w:tcPr>
            <w:tcW w:w="127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2 балла</w:t>
            </w:r>
          </w:p>
        </w:tc>
      </w:tr>
      <w:tr w:rsidR="00ED1FCF" w:rsidRPr="00AD478E" w:rsidTr="008E4957">
        <w:tc>
          <w:tcPr>
            <w:tcW w:w="534" w:type="dxa"/>
            <w:vAlign w:val="center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4</w:t>
            </w:r>
          </w:p>
        </w:tc>
        <w:tc>
          <w:tcPr>
            <w:tcW w:w="7687" w:type="dxa"/>
            <w:shd w:val="clear" w:color="auto" w:fill="auto"/>
          </w:tcPr>
          <w:p w:rsidR="00ED1FCF" w:rsidRPr="00AD478E" w:rsidRDefault="00ED1FCF" w:rsidP="008E4957">
            <w:pPr>
              <w:pStyle w:val="a4"/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Участие в общественно-массовых мероприятиях (субботники, митинги, демонстрации и др.)</w:t>
            </w:r>
          </w:p>
        </w:tc>
        <w:tc>
          <w:tcPr>
            <w:tcW w:w="1276" w:type="dxa"/>
            <w:shd w:val="clear" w:color="auto" w:fill="auto"/>
          </w:tcPr>
          <w:p w:rsidR="00ED1FCF" w:rsidRPr="00AD478E" w:rsidRDefault="00ED1FCF" w:rsidP="008E4957">
            <w:pPr>
              <w:rPr>
                <w:sz w:val="20"/>
                <w:szCs w:val="20"/>
              </w:rPr>
            </w:pPr>
            <w:r w:rsidRPr="00AD478E">
              <w:rPr>
                <w:sz w:val="20"/>
                <w:szCs w:val="20"/>
              </w:rPr>
              <w:t>1 балл</w:t>
            </w:r>
          </w:p>
        </w:tc>
      </w:tr>
    </w:tbl>
    <w:p w:rsidR="00ED1FCF" w:rsidRDefault="00ED1FCF">
      <w:bookmarkStart w:id="0" w:name="_GoBack"/>
      <w:bookmarkEnd w:id="0"/>
    </w:p>
    <w:sectPr w:rsidR="00ED1FCF" w:rsidSect="00ED1FC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77F0"/>
    <w:multiLevelType w:val="multilevel"/>
    <w:tmpl w:val="60F610BE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465"/>
        </w:tabs>
        <w:ind w:left="-46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0"/>
        </w:tabs>
        <w:ind w:left="900" w:hanging="1800"/>
      </w:pPr>
      <w:rPr>
        <w:rFonts w:hint="default"/>
      </w:rPr>
    </w:lvl>
  </w:abstractNum>
  <w:abstractNum w:abstractNumId="1">
    <w:nsid w:val="19870C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5633AB"/>
    <w:multiLevelType w:val="multilevel"/>
    <w:tmpl w:val="E2BE38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880"/>
        </w:tabs>
        <w:ind w:left="-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320"/>
        </w:tabs>
        <w:ind w:left="-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760"/>
        </w:tabs>
        <w:ind w:left="-5760" w:hanging="1440"/>
      </w:pPr>
      <w:rPr>
        <w:rFonts w:hint="default"/>
      </w:rPr>
    </w:lvl>
  </w:abstractNum>
  <w:abstractNum w:abstractNumId="3">
    <w:nsid w:val="62371DD6"/>
    <w:multiLevelType w:val="hybridMultilevel"/>
    <w:tmpl w:val="9096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CF"/>
    <w:rsid w:val="00787900"/>
    <w:rsid w:val="007D3382"/>
    <w:rsid w:val="00D44072"/>
    <w:rsid w:val="00E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D1FC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1F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rsid w:val="00ED1FCF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styleId="a3">
    <w:name w:val="Normal (Web)"/>
    <w:basedOn w:val="a"/>
    <w:uiPriority w:val="99"/>
    <w:rsid w:val="00ED1FCF"/>
    <w:pPr>
      <w:spacing w:after="82"/>
    </w:pPr>
  </w:style>
  <w:style w:type="paragraph" w:customStyle="1" w:styleId="Normal">
    <w:name w:val="Normal"/>
    <w:rsid w:val="00ED1FC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ED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1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D1FC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1F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rsid w:val="00ED1FCF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styleId="a3">
    <w:name w:val="Normal (Web)"/>
    <w:basedOn w:val="a"/>
    <w:uiPriority w:val="99"/>
    <w:rsid w:val="00ED1FCF"/>
    <w:pPr>
      <w:spacing w:after="82"/>
    </w:pPr>
  </w:style>
  <w:style w:type="paragraph" w:customStyle="1" w:styleId="Normal">
    <w:name w:val="Normal"/>
    <w:rsid w:val="00ED1FC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ED1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1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4673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2016-11-14T10:17:00Z</dcterms:created>
  <dcterms:modified xsi:type="dcterms:W3CDTF">2016-11-14T10:25:00Z</dcterms:modified>
</cp:coreProperties>
</file>