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98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181ECF">
        <w:t xml:space="preserve">воспитателей </w:t>
      </w:r>
      <w:r w:rsidRPr="00490D82">
        <w:t xml:space="preserve">группы № </w:t>
      </w:r>
      <w:r w:rsidR="00E412A0">
        <w:t>15</w:t>
      </w:r>
      <w:r w:rsidRPr="00490D82">
        <w:t xml:space="preserve"> </w:t>
      </w:r>
      <w:r w:rsidR="00940C98" w:rsidRPr="00940C98">
        <w:t xml:space="preserve">компенсирующей </w:t>
      </w:r>
      <w:r w:rsidR="00461CB6">
        <w:t xml:space="preserve">направленности </w:t>
      </w:r>
      <w:r w:rsidR="0077105E" w:rsidRPr="00490D82">
        <w:t xml:space="preserve">для детей </w:t>
      </w:r>
      <w:r w:rsidR="00E412A0">
        <w:t>3</w:t>
      </w:r>
      <w:r w:rsidR="0077105E" w:rsidRPr="00490D82">
        <w:t>-</w:t>
      </w:r>
      <w:r w:rsidR="00E412A0">
        <w:t>4</w:t>
      </w:r>
      <w:bookmarkStart w:id="0" w:name="_GoBack"/>
      <w:bookmarkEnd w:id="0"/>
      <w:r w:rsidR="0077105E" w:rsidRPr="00490D82">
        <w:t xml:space="preserve"> лет </w:t>
      </w:r>
      <w:r w:rsidR="00940C98">
        <w:t xml:space="preserve">с ТНР (тяжелые нарушения речи) </w:t>
      </w:r>
      <w:r w:rsidR="00181ECF">
        <w:t>на 202</w:t>
      </w:r>
      <w:r w:rsidR="00D4700C">
        <w:t>1</w:t>
      </w:r>
      <w:r w:rsidR="00181ECF">
        <w:t>-202</w:t>
      </w:r>
      <w:r w:rsidR="00D4700C">
        <w:t>2</w:t>
      </w:r>
      <w:r w:rsidR="00181ECF">
        <w:t xml:space="preserve"> учебный год </w:t>
      </w:r>
      <w:r w:rsidRPr="00490D82">
        <w:t xml:space="preserve">разработана в соответствии с </w:t>
      </w:r>
      <w:r w:rsidR="00940C98">
        <w:t>адаптированной</w:t>
      </w:r>
      <w:r w:rsidRPr="00490D82">
        <w:t xml:space="preserve"> образовательной программой дошкольного образования </w:t>
      </w:r>
      <w:r w:rsidR="00D4700C">
        <w:t xml:space="preserve">для детей с тяжелыми нарушениями речи (ТНР) </w:t>
      </w:r>
      <w:r w:rsidRPr="00490D82">
        <w:t>ГБДОУ №</w:t>
      </w:r>
      <w:r w:rsidR="007C0213">
        <w:t xml:space="preserve"> </w:t>
      </w:r>
      <w:r w:rsidRPr="00490D82">
        <w:t>29</w:t>
      </w:r>
      <w:r w:rsidR="007C0213">
        <w:t>.</w:t>
      </w:r>
      <w:r w:rsidRPr="00490D82">
        <w:t xml:space="preserve">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77105E" w:rsidRPr="00490D82">
        <w:t>ФГОС ДО</w:t>
      </w:r>
      <w:r w:rsidR="00940C98" w:rsidRPr="00940C98">
        <w:t xml:space="preserve"> с учетом особенностей психофизического развития детей</w:t>
      </w:r>
      <w:r w:rsidR="00940C98">
        <w:t xml:space="preserve"> с ТНР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940C98" w:rsidRPr="00940C98" w:rsidRDefault="00940C98" w:rsidP="00463ABA">
      <w:pPr>
        <w:pStyle w:val="a3"/>
        <w:ind w:firstLine="567"/>
        <w:contextualSpacing/>
        <w:jc w:val="both"/>
      </w:pPr>
      <w:r w:rsidRPr="00940C98">
        <w:t>Целью данной Программы является построение системы коррекционно-развивающей работы, предусматривающей интеграцию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CC33FE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181ECF" w:rsidRDefault="00181ECF" w:rsidP="00463ABA">
      <w:pPr>
        <w:pStyle w:val="a3"/>
        <w:ind w:firstLine="567"/>
        <w:contextualSpacing/>
        <w:jc w:val="both"/>
      </w:pPr>
      <w:r w:rsidRPr="00181ECF"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181ECF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1ECF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0EBE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0C98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57B18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4700C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2A93"/>
    <w:rsid w:val="00DF7370"/>
    <w:rsid w:val="00E0104C"/>
    <w:rsid w:val="00E04D30"/>
    <w:rsid w:val="00E2158B"/>
    <w:rsid w:val="00E234F3"/>
    <w:rsid w:val="00E235D1"/>
    <w:rsid w:val="00E348B6"/>
    <w:rsid w:val="00E412A0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DCDAE-A051-4D99-9A64-E54F0140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Татьяна</cp:lastModifiedBy>
  <cp:revision>2</cp:revision>
  <dcterms:created xsi:type="dcterms:W3CDTF">2021-08-31T21:44:00Z</dcterms:created>
  <dcterms:modified xsi:type="dcterms:W3CDTF">2021-08-31T21:44:00Z</dcterms:modified>
</cp:coreProperties>
</file>